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E6" w:rsidRDefault="00C271E6" w:rsidP="00C87AF7">
      <w:pPr>
        <w:spacing w:after="0" w:line="240" w:lineRule="auto"/>
        <w:ind w:left="3540" w:firstLine="708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39.6pt" o:ole="">
            <v:imagedata r:id="rId5" o:title=""/>
          </v:shape>
          <o:OLEObject Type="Embed" ProgID="MSPhotoEd.3" ShapeID="_x0000_i1025" DrawAspect="Content" ObjectID="_1636878080" r:id="rId6"/>
        </w:objec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82F" w:rsidRPr="00081EFB" w:rsidRDefault="00FD17AC" w:rsidP="00FD17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682F" w:rsidRPr="00081EFB" w:rsidRDefault="006E682F" w:rsidP="006E68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682F" w:rsidRPr="00081EFB" w:rsidRDefault="008D48B4" w:rsidP="006E68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271E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02.12.2019</w:t>
      </w:r>
      <w:r w:rsidR="006E682F" w:rsidRPr="00081EFB">
        <w:rPr>
          <w:rFonts w:ascii="Times New Roman" w:hAnsi="Times New Roman"/>
          <w:sz w:val="28"/>
          <w:szCs w:val="28"/>
        </w:rPr>
        <w:t xml:space="preserve"> г.                 г. Татарск                                       </w:t>
      </w:r>
      <w:r w:rsidR="006E53B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528</w:t>
      </w:r>
    </w:p>
    <w:p w:rsidR="006E682F" w:rsidRPr="00CD3FE3" w:rsidRDefault="006E682F" w:rsidP="006E682F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Об условиях приватизации </w:t>
      </w:r>
      <w:r w:rsidR="006E682F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6E7789" w:rsidRDefault="00B2524D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</w:t>
      </w: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03C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B2524D">
        <w:rPr>
          <w:rFonts w:ascii="Times New Roman" w:hAnsi="Times New Roman" w:cs="Times New Roman"/>
          <w:sz w:val="28"/>
          <w:szCs w:val="28"/>
        </w:rPr>
        <w:t xml:space="preserve">шестнадцатой сессии третьего созыва </w:t>
      </w:r>
      <w:r w:rsidRPr="001D303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2524D">
        <w:rPr>
          <w:rFonts w:ascii="Times New Roman" w:hAnsi="Times New Roman" w:cs="Times New Roman"/>
          <w:sz w:val="28"/>
          <w:szCs w:val="28"/>
        </w:rPr>
        <w:t xml:space="preserve">Татарского района от  21.09.2017 </w:t>
      </w:r>
      <w:r w:rsidRPr="001D303C">
        <w:rPr>
          <w:rFonts w:ascii="Times New Roman" w:hAnsi="Times New Roman" w:cs="Times New Roman"/>
          <w:sz w:val="28"/>
          <w:szCs w:val="28"/>
        </w:rPr>
        <w:t xml:space="preserve">№ </w:t>
      </w:r>
      <w:r w:rsidR="00B2524D">
        <w:rPr>
          <w:rFonts w:ascii="Times New Roman" w:hAnsi="Times New Roman" w:cs="Times New Roman"/>
          <w:sz w:val="28"/>
          <w:szCs w:val="28"/>
        </w:rPr>
        <w:t>87</w:t>
      </w:r>
      <w:r w:rsidRPr="001D303C">
        <w:rPr>
          <w:rFonts w:ascii="Times New Roman" w:hAnsi="Times New Roman" w:cs="Times New Roman"/>
          <w:sz w:val="28"/>
          <w:szCs w:val="28"/>
        </w:rPr>
        <w:t xml:space="preserve"> «</w:t>
      </w:r>
      <w:r w:rsidR="00B2524D" w:rsidRPr="00B2524D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</w:t>
      </w:r>
      <w:r w:rsidR="00B2524D">
        <w:rPr>
          <w:rFonts w:ascii="Times New Roman" w:hAnsi="Times New Roman" w:cs="Times New Roman"/>
          <w:sz w:val="28"/>
          <w:szCs w:val="28"/>
        </w:rPr>
        <w:t xml:space="preserve"> </w:t>
      </w:r>
      <w:r w:rsidR="00B2524D" w:rsidRPr="00B2524D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 на 2018 год</w:t>
      </w:r>
      <w:r w:rsidRPr="001D303C">
        <w:rPr>
          <w:rFonts w:ascii="Times New Roman" w:hAnsi="Times New Roman" w:cs="Times New Roman"/>
          <w:sz w:val="28"/>
          <w:szCs w:val="28"/>
        </w:rPr>
        <w:t xml:space="preserve">», в соответствии </w:t>
      </w:r>
      <w:r w:rsidR="00B2524D" w:rsidRPr="00FD17AC">
        <w:rPr>
          <w:rFonts w:ascii="Times New Roman" w:hAnsi="Times New Roman" w:cs="Times New Roman"/>
          <w:sz w:val="28"/>
          <w:szCs w:val="28"/>
        </w:rPr>
        <w:t xml:space="preserve">с Федеральным законом от 21.12.2001 № 178-ФЗ «О приватизации государственного и муниципального имущества», </w:t>
      </w:r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06.10.2003  № 131-ФЗ «Об общих принципах организации местного самоуправления в Российской Федерации», </w:t>
      </w:r>
      <w:r w:rsidR="00B2524D" w:rsidRPr="00FD17AC">
        <w:rPr>
          <w:rFonts w:ascii="Times New Roman" w:hAnsi="Times New Roman" w:cs="Times New Roman"/>
          <w:sz w:val="28"/>
          <w:szCs w:val="28"/>
        </w:rPr>
        <w:t>Положением «О приватизации</w:t>
      </w:r>
      <w:proofErr w:type="gramEnd"/>
      <w:r w:rsidR="00B2524D" w:rsidRPr="00FD17AC">
        <w:rPr>
          <w:rFonts w:ascii="Times New Roman" w:hAnsi="Times New Roman" w:cs="Times New Roman"/>
          <w:sz w:val="28"/>
          <w:szCs w:val="28"/>
        </w:rPr>
        <w:t xml:space="preserve"> муниципального имущества муниципального образования Татарского района», утвержденного решением четырнадцатой сессией Совета депутатов Татарского района от 31.05.2012г.  № 17, Уставом Татарского района</w:t>
      </w:r>
      <w:r w:rsidRPr="001D303C">
        <w:rPr>
          <w:rFonts w:ascii="Times New Roman" w:hAnsi="Times New Roman" w:cs="Times New Roman"/>
          <w:sz w:val="28"/>
          <w:szCs w:val="28"/>
        </w:rPr>
        <w:t xml:space="preserve">,  </w:t>
      </w:r>
      <w:r w:rsidR="00E067F8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E067F8" w:rsidRPr="00E067F8">
        <w:rPr>
          <w:rFonts w:ascii="Times New Roman" w:hAnsi="Times New Roman" w:cs="Times New Roman"/>
          <w:sz w:val="28"/>
          <w:szCs w:val="28"/>
        </w:rPr>
        <w:t>комиссии по приватизации муниципального имущества муниципального  образования Татарский район</w:t>
      </w:r>
      <w:r w:rsidR="00E067F8">
        <w:rPr>
          <w:rFonts w:ascii="Times New Roman" w:hAnsi="Times New Roman" w:cs="Times New Roman"/>
          <w:sz w:val="28"/>
          <w:szCs w:val="28"/>
        </w:rPr>
        <w:t xml:space="preserve">, </w:t>
      </w:r>
      <w:r w:rsidRPr="001D303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1. Утвердить условия приватизации </w:t>
      </w:r>
      <w:r w:rsidR="00246712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района, включенного в прогнозный план приватизации на 2018 год</w:t>
      </w:r>
      <w:r w:rsidRPr="001D303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246712" w:rsidRPr="006735CC" w:rsidRDefault="001D303C" w:rsidP="00246712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2.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246712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="00246712"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proofErr w:type="gramStart"/>
      <w:r w:rsidR="0024671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246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настоящее </w:t>
      </w:r>
      <w:r w:rsidR="00246712">
        <w:rPr>
          <w:rFonts w:ascii="Times New Roman" w:hAnsi="Times New Roman"/>
          <w:sz w:val="28"/>
          <w:szCs w:val="28"/>
        </w:rPr>
        <w:t>постановление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E43AB6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hyperlink r:id="rId7" w:history="1">
        <w:r w:rsidR="00E43AB6" w:rsidRPr="007B39B4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www.torgi.gov.ru</w:t>
        </w:r>
      </w:hyperlink>
      <w:r w:rsidR="00E43AB6">
        <w:rPr>
          <w:rFonts w:ascii="Times New Roman" w:eastAsia="Times New Roman" w:hAnsi="Times New Roman" w:cs="Times New Roman"/>
          <w:sz w:val="28"/>
          <w:szCs w:val="28"/>
        </w:rPr>
        <w:t xml:space="preserve">, электронной площадке РТС-тендер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и организовать проведение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аукциона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>по продаже муниципального имущества</w:t>
      </w:r>
      <w:r w:rsidR="008259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6712" w:rsidRPr="006735CC" w:rsidRDefault="00246712" w:rsidP="002467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опубликовать </w:t>
      </w:r>
      <w:r w:rsidR="000B6055">
        <w:rPr>
          <w:rFonts w:ascii="Times New Roman" w:hAnsi="Times New Roman" w:cs="Times New Roman"/>
          <w:sz w:val="28"/>
          <w:szCs w:val="28"/>
        </w:rPr>
        <w:t xml:space="preserve"> на</w:t>
      </w:r>
      <w:r w:rsidRPr="006735CC">
        <w:rPr>
          <w:rFonts w:ascii="Times New Roman" w:hAnsi="Times New Roman" w:cs="Times New Roman"/>
          <w:sz w:val="28"/>
          <w:szCs w:val="28"/>
        </w:rPr>
        <w:t xml:space="preserve">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и разместить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712" w:rsidRDefault="00246712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E43AB6">
        <w:rPr>
          <w:rFonts w:ascii="Times New Roman" w:hAnsi="Times New Roman" w:cs="Times New Roman"/>
          <w:sz w:val="28"/>
          <w:szCs w:val="28"/>
        </w:rPr>
        <w:t>(В. В. Носков)</w:t>
      </w:r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BD4E3A" w:rsidRDefault="00BD4E3A" w:rsidP="006D7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6D7282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E43AB6">
        <w:rPr>
          <w:rFonts w:ascii="Times New Roman" w:hAnsi="Times New Roman" w:cs="Times New Roman"/>
          <w:sz w:val="28"/>
          <w:szCs w:val="28"/>
        </w:rPr>
        <w:t xml:space="preserve">Ю. М. Вязов </w:t>
      </w: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7282" w:rsidRPr="00E43AB6" w:rsidRDefault="00E43AB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Никитина</w:t>
      </w:r>
      <w:r w:rsidR="009A0639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6D7282" w:rsidRPr="00E43AB6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AB6">
        <w:rPr>
          <w:rFonts w:ascii="Times New Roman" w:hAnsi="Times New Roman" w:cs="Times New Roman"/>
          <w:sz w:val="24"/>
          <w:szCs w:val="24"/>
        </w:rPr>
        <w:t>8(38364)</w:t>
      </w:r>
      <w:r w:rsidR="00246712" w:rsidRPr="00E43AB6">
        <w:rPr>
          <w:rFonts w:ascii="Times New Roman" w:hAnsi="Times New Roman" w:cs="Times New Roman"/>
          <w:sz w:val="24"/>
          <w:szCs w:val="24"/>
        </w:rPr>
        <w:t>2</w:t>
      </w:r>
      <w:r w:rsidR="00E43AB6">
        <w:rPr>
          <w:rFonts w:ascii="Times New Roman" w:hAnsi="Times New Roman" w:cs="Times New Roman"/>
          <w:sz w:val="24"/>
          <w:szCs w:val="24"/>
        </w:rPr>
        <w:t>-42-82</w:t>
      </w:r>
    </w:p>
    <w:p w:rsidR="00246712" w:rsidRDefault="00246712" w:rsidP="006D7282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712" w:rsidRDefault="00596689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</w:t>
      </w:r>
    </w:p>
    <w:p w:rsidR="0024146B" w:rsidRDefault="0024146B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постановлению </w:t>
      </w:r>
      <w:r w:rsidR="00596689">
        <w:rPr>
          <w:rFonts w:ascii="Times New Roman" w:hAnsi="Times New Roman"/>
          <w:color w:val="000000"/>
          <w:sz w:val="24"/>
          <w:szCs w:val="24"/>
        </w:rPr>
        <w:t xml:space="preserve"> администрации </w:t>
      </w:r>
    </w:p>
    <w:p w:rsidR="00596689" w:rsidRPr="00246712" w:rsidRDefault="00E43AB6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Татарского района № </w:t>
      </w:r>
      <w:r w:rsidR="00B2546A">
        <w:rPr>
          <w:rFonts w:ascii="Times New Roman" w:hAnsi="Times New Roman"/>
          <w:color w:val="000000"/>
          <w:sz w:val="24"/>
          <w:szCs w:val="24"/>
        </w:rPr>
        <w:t>528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96689">
        <w:rPr>
          <w:rFonts w:ascii="Times New Roman" w:hAnsi="Times New Roman"/>
          <w:color w:val="000000"/>
          <w:sz w:val="24"/>
          <w:szCs w:val="24"/>
        </w:rPr>
        <w:t>от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2546A">
        <w:rPr>
          <w:rFonts w:ascii="Times New Roman" w:hAnsi="Times New Roman"/>
          <w:color w:val="000000"/>
          <w:sz w:val="24"/>
          <w:szCs w:val="24"/>
        </w:rPr>
        <w:t>02.12.</w:t>
      </w:r>
      <w:r>
        <w:rPr>
          <w:rFonts w:ascii="Times New Roman" w:hAnsi="Times New Roman"/>
          <w:color w:val="000000"/>
          <w:sz w:val="24"/>
          <w:szCs w:val="24"/>
        </w:rPr>
        <w:t>2019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596689" w:rsidRDefault="00596689" w:rsidP="00596689">
      <w:pPr>
        <w:pStyle w:val="ConsPlusNormal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6689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6712" w:rsidRPr="002B2D7C" w:rsidRDefault="0024671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УСЛОВИЯ ПРИВАТИЗАЦИИ</w:t>
      </w:r>
    </w:p>
    <w:p w:rsidR="00246712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имущества Татарского района</w:t>
      </w:r>
    </w:p>
    <w:p w:rsidR="00ED3AE2" w:rsidRPr="002B2D7C" w:rsidRDefault="00ED3AE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3AE2" w:rsidRPr="002B2D7C" w:rsidRDefault="00ED3AE2" w:rsidP="00ED3AE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sz w:val="28"/>
          <w:szCs w:val="28"/>
        </w:rPr>
        <w:t xml:space="preserve">Приватизация объектов недвижимости осуществляется на основании </w:t>
      </w:r>
      <w:proofErr w:type="gramStart"/>
      <w:r w:rsidRPr="002B2D7C">
        <w:rPr>
          <w:rFonts w:ascii="Times New Roman" w:hAnsi="Times New Roman" w:cs="Times New Roman"/>
          <w:sz w:val="28"/>
          <w:szCs w:val="28"/>
        </w:rPr>
        <w:t>решения шестнадцатой сессии третьего созыва Совета депутатов Татарского района</w:t>
      </w:r>
      <w:proofErr w:type="gramEnd"/>
      <w:r w:rsidRPr="002B2D7C">
        <w:rPr>
          <w:rFonts w:ascii="Times New Roman" w:hAnsi="Times New Roman" w:cs="Times New Roman"/>
          <w:sz w:val="28"/>
          <w:szCs w:val="28"/>
        </w:rPr>
        <w:t xml:space="preserve"> от  21.09.2017 № 87 «Об утверждении прогнозного плана приватизации муниципального имущества Татарского района на 2018 год»</w:t>
      </w:r>
    </w:p>
    <w:p w:rsidR="00A84385" w:rsidRDefault="00764E6B" w:rsidP="00764E6B">
      <w:pPr>
        <w:pStyle w:val="ConsPlusNormal"/>
        <w:ind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proofErr w:type="gramStart"/>
      <w:r w:rsidR="00A8438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8438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84385" w:rsidRPr="000424EF">
        <w:rPr>
          <w:rFonts w:ascii="Times New Roman" w:hAnsi="Times New Roman" w:cs="Times New Roman"/>
          <w:i/>
          <w:color w:val="000000"/>
          <w:sz w:val="28"/>
          <w:szCs w:val="28"/>
        </w:rPr>
        <w:t>Объектом приватизации является з</w:t>
      </w:r>
      <w:r w:rsidR="00A84385" w:rsidRPr="002228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дание </w:t>
      </w:r>
      <w:proofErr w:type="spellStart"/>
      <w:r w:rsidR="00A84385" w:rsidRPr="0022284D">
        <w:rPr>
          <w:rFonts w:ascii="Times New Roman" w:hAnsi="Times New Roman" w:cs="Times New Roman"/>
          <w:i/>
          <w:color w:val="000000"/>
          <w:sz w:val="28"/>
          <w:szCs w:val="28"/>
        </w:rPr>
        <w:t>пилоцеха</w:t>
      </w:r>
      <w:proofErr w:type="spellEnd"/>
      <w:r w:rsidR="00A84385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proofErr w:type="gramEnd"/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Адрес (местоположение) муниципального имущества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: Новосибирская область, г. Татарск,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Славгородская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,  с кадастровым номером 54:37:</w:t>
      </w:r>
      <w:r>
        <w:rPr>
          <w:rFonts w:ascii="Times New Roman" w:hAnsi="Times New Roman" w:cs="Times New Roman"/>
          <w:color w:val="000000"/>
          <w:sz w:val="28"/>
          <w:szCs w:val="28"/>
        </w:rPr>
        <w:t>020220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43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назначение: нежилое,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>114,2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кв.м., этажность: 1, год ввода в эксплуатацию (завершения строительства): 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90 </w:t>
      </w:r>
      <w:proofErr w:type="spell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г.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,с</w:t>
      </w:r>
      <w:proofErr w:type="spellEnd"/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земельным участком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13135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кв.м.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</w:t>
      </w:r>
      <w:r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оплатить стоимость земельного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участка.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3. Начальная цена с налогом на добавленную стоимость составляет </w:t>
      </w:r>
      <w:r w:rsidR="00984663">
        <w:rPr>
          <w:rFonts w:ascii="Times New Roman" w:hAnsi="Times New Roman" w:cs="Times New Roman"/>
          <w:color w:val="FF0000"/>
          <w:sz w:val="28"/>
          <w:szCs w:val="28"/>
        </w:rPr>
        <w:t>213 79</w:t>
      </w:r>
      <w:r w:rsidRPr="0098466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984663">
        <w:rPr>
          <w:rFonts w:ascii="Times New Roman" w:hAnsi="Times New Roman" w:cs="Times New Roman"/>
          <w:color w:val="FF0000"/>
          <w:sz w:val="28"/>
          <w:szCs w:val="28"/>
        </w:rPr>
        <w:t>,20</w:t>
      </w:r>
      <w:r w:rsidRPr="009846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рубл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4. Шаг аукциона: </w:t>
      </w:r>
      <w:r w:rsidR="00984663">
        <w:rPr>
          <w:rFonts w:ascii="Times New Roman" w:hAnsi="Times New Roman" w:cs="Times New Roman"/>
          <w:color w:val="000000"/>
          <w:sz w:val="28"/>
          <w:szCs w:val="28"/>
        </w:rPr>
        <w:t>10 689,51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5. Земельный участок, занимаемый зданием, является собственностью Татарского района, о чем в Едином государственном реестре недвижимости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09.10.2017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г. сделана запись регистрации №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54:37:020220:55-54/022/2017-1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Кадастровый номер: 54:37:</w:t>
      </w:r>
      <w:r>
        <w:rPr>
          <w:rFonts w:ascii="Times New Roman" w:hAnsi="Times New Roman" w:cs="Times New Roman"/>
          <w:color w:val="000000"/>
          <w:sz w:val="28"/>
          <w:szCs w:val="28"/>
        </w:rPr>
        <w:t>020220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55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Площадь </w:t>
      </w:r>
      <w:r>
        <w:rPr>
          <w:rFonts w:ascii="Times New Roman" w:hAnsi="Times New Roman" w:cs="Times New Roman"/>
          <w:color w:val="000000"/>
          <w:sz w:val="28"/>
          <w:szCs w:val="28"/>
        </w:rPr>
        <w:t>13135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Категория земель: земли населенных пунктов.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Вид разрешенного использования земельного участка: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производственные предприятия 3 класса вредности непищевого профиля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Цена земельного участка составляет </w:t>
      </w:r>
      <w:r w:rsidR="00195603">
        <w:rPr>
          <w:rFonts w:ascii="Times New Roman" w:hAnsi="Times New Roman" w:cs="Times New Roman"/>
          <w:color w:val="000000"/>
          <w:sz w:val="28"/>
          <w:szCs w:val="28"/>
        </w:rPr>
        <w:t xml:space="preserve">498 843,80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рубл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E073FD">
        <w:rPr>
          <w:rFonts w:ascii="Times New Roman" w:hAnsi="Times New Roman" w:cs="Times New Roman"/>
          <w:color w:val="000000"/>
          <w:sz w:val="28"/>
          <w:szCs w:val="28"/>
        </w:rPr>
        <w:t xml:space="preserve"> (четыреста </w:t>
      </w:r>
      <w:r w:rsidR="00195603">
        <w:rPr>
          <w:rFonts w:ascii="Times New Roman" w:hAnsi="Times New Roman" w:cs="Times New Roman"/>
          <w:color w:val="000000"/>
          <w:sz w:val="28"/>
          <w:szCs w:val="28"/>
        </w:rPr>
        <w:t xml:space="preserve">девяносто восемь </w:t>
      </w:r>
      <w:r w:rsidR="00E073FD">
        <w:rPr>
          <w:rFonts w:ascii="Times New Roman" w:hAnsi="Times New Roman" w:cs="Times New Roman"/>
          <w:color w:val="000000"/>
          <w:sz w:val="28"/>
          <w:szCs w:val="28"/>
        </w:rPr>
        <w:t xml:space="preserve">тысяч </w:t>
      </w:r>
      <w:r w:rsidR="00E26B08">
        <w:rPr>
          <w:rFonts w:ascii="Times New Roman" w:hAnsi="Times New Roman" w:cs="Times New Roman"/>
          <w:color w:val="000000"/>
          <w:sz w:val="28"/>
          <w:szCs w:val="28"/>
        </w:rPr>
        <w:t xml:space="preserve">восемьсот сорок три </w:t>
      </w:r>
      <w:r w:rsidR="00E073FD">
        <w:rPr>
          <w:rFonts w:ascii="Times New Roman" w:hAnsi="Times New Roman" w:cs="Times New Roman"/>
          <w:color w:val="000000"/>
          <w:sz w:val="28"/>
          <w:szCs w:val="28"/>
        </w:rPr>
        <w:t>рубл</w:t>
      </w:r>
      <w:r w:rsidR="00E26B0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E073FD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E26B08">
        <w:rPr>
          <w:rFonts w:ascii="Times New Roman" w:hAnsi="Times New Roman" w:cs="Times New Roman"/>
          <w:color w:val="000000"/>
          <w:sz w:val="28"/>
          <w:szCs w:val="28"/>
        </w:rPr>
        <w:t>80</w:t>
      </w:r>
      <w:r w:rsidR="00E073FD">
        <w:rPr>
          <w:rFonts w:ascii="Times New Roman" w:hAnsi="Times New Roman" w:cs="Times New Roman"/>
          <w:color w:val="000000"/>
          <w:sz w:val="28"/>
          <w:szCs w:val="28"/>
        </w:rPr>
        <w:t xml:space="preserve"> копеек</w:t>
      </w:r>
      <w:r w:rsidR="00B81E5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E073FD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="00B81E5F">
        <w:rPr>
          <w:rFonts w:ascii="Times New Roman" w:hAnsi="Times New Roman" w:cs="Times New Roman"/>
          <w:color w:val="000000"/>
          <w:sz w:val="28"/>
          <w:szCs w:val="28"/>
        </w:rPr>
        <w:t xml:space="preserve"> НДС).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6. Покупатель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A84385" w:rsidRDefault="00C40E9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A84385" w:rsidRPr="002B2D7C">
        <w:rPr>
          <w:rFonts w:ascii="Times New Roman" w:hAnsi="Times New Roman" w:cs="Times New Roman"/>
          <w:color w:val="000000"/>
          <w:sz w:val="28"/>
          <w:szCs w:val="28"/>
        </w:rPr>
        <w:t>Внесенный победителем аукциона задаток засчитывается в счет оплаты приобретаемого имущества</w:t>
      </w:r>
      <w:r w:rsidR="00A843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5813" w:rsidRDefault="00A45813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Аукционы, назначенные на 02.07.2018 г. и 24.08.2018 г. не состоялись, в связи с отсутствием заявителей. </w:t>
      </w:r>
    </w:p>
    <w:p w:rsidR="00A84385" w:rsidRDefault="000628DB" w:rsidP="000628DB">
      <w:pPr>
        <w:pStyle w:val="ConsPlusNormal"/>
        <w:ind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</w:t>
      </w:r>
      <w:r w:rsidR="00A8438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II</w:t>
      </w:r>
      <w:proofErr w:type="gramStart"/>
      <w:r w:rsidR="00A84385" w:rsidRPr="00A8438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r w:rsidR="00A84385" w:rsidRPr="000424E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Объектом</w:t>
      </w:r>
      <w:proofErr w:type="gramEnd"/>
      <w:r w:rsidR="00A84385" w:rsidRPr="000424E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приватизации является </w:t>
      </w:r>
      <w:r w:rsidR="00A84385">
        <w:rPr>
          <w:rFonts w:ascii="Times New Roman" w:hAnsi="Times New Roman" w:cs="Times New Roman"/>
          <w:i/>
          <w:color w:val="000000"/>
          <w:sz w:val="28"/>
          <w:szCs w:val="28"/>
        </w:rPr>
        <w:t>административное здание.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Адрес (местоположение) муниципального имущества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Новосибирская область, г. Татарск,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Славгородская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,  с кадастровым номером 54:37:</w:t>
      </w:r>
      <w:r>
        <w:rPr>
          <w:rFonts w:ascii="Times New Roman" w:hAnsi="Times New Roman" w:cs="Times New Roman"/>
          <w:color w:val="000000"/>
          <w:sz w:val="28"/>
          <w:szCs w:val="28"/>
        </w:rPr>
        <w:t>020220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44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назначение: нежилое,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>213,7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кв.м., этажность: 1, год ввода в эксплуатацию (завершения строительства): 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75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г.,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с земельным участком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5234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кв.м.</w:t>
      </w:r>
      <w:proofErr w:type="gramEnd"/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</w:t>
      </w:r>
      <w:r>
        <w:rPr>
          <w:rFonts w:ascii="Times New Roman" w:hAnsi="Times New Roman" w:cs="Times New Roman"/>
          <w:color w:val="000000"/>
          <w:sz w:val="28"/>
          <w:szCs w:val="28"/>
        </w:rPr>
        <w:t>42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оплатить стоимость земельного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участка.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3. Начальная цена с налогом на добавленную стоимость составляет </w:t>
      </w:r>
      <w:r w:rsidR="009F5A1C">
        <w:rPr>
          <w:rFonts w:ascii="Times New Roman" w:hAnsi="Times New Roman" w:cs="Times New Roman"/>
          <w:color w:val="000000"/>
          <w:sz w:val="28"/>
          <w:szCs w:val="28"/>
        </w:rPr>
        <w:t>572 478,20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4. Шаг аукциона: </w:t>
      </w:r>
      <w:r w:rsidR="009F5A1C">
        <w:rPr>
          <w:rFonts w:ascii="Times New Roman" w:hAnsi="Times New Roman" w:cs="Times New Roman"/>
          <w:color w:val="000000"/>
          <w:sz w:val="28"/>
          <w:szCs w:val="28"/>
        </w:rPr>
        <w:t>28 623,91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участок, занимаемый зданием, является собственностью Татарского района, о чем в Едином государственном реестре недвижимости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09.10.2017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г. сделана запись регистрации №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54:37:020220:55-54/022/2017-1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Кадастровый номер: 54:37:</w:t>
      </w:r>
      <w:r>
        <w:rPr>
          <w:rFonts w:ascii="Times New Roman" w:hAnsi="Times New Roman" w:cs="Times New Roman"/>
          <w:color w:val="000000"/>
          <w:sz w:val="28"/>
          <w:szCs w:val="28"/>
        </w:rPr>
        <w:t>020220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54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Площадь </w:t>
      </w:r>
      <w:r>
        <w:rPr>
          <w:rFonts w:ascii="Times New Roman" w:hAnsi="Times New Roman" w:cs="Times New Roman"/>
          <w:color w:val="000000"/>
          <w:sz w:val="28"/>
          <w:szCs w:val="28"/>
        </w:rPr>
        <w:t>5234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Категория земель: земли населенных пунктов.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Вид разрешенного использования земельного участка: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производственные предприятия 3 класса вредности непищевого профиля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Цена земельного участка составляет </w:t>
      </w:r>
      <w:r w:rsidR="00E51FFE">
        <w:rPr>
          <w:rFonts w:ascii="Times New Roman" w:hAnsi="Times New Roman" w:cs="Times New Roman"/>
          <w:color w:val="000000"/>
          <w:sz w:val="28"/>
          <w:szCs w:val="28"/>
        </w:rPr>
        <w:t>245 347,80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AE012A">
        <w:rPr>
          <w:rFonts w:ascii="Times New Roman" w:hAnsi="Times New Roman" w:cs="Times New Roman"/>
          <w:color w:val="000000"/>
          <w:sz w:val="28"/>
          <w:szCs w:val="28"/>
        </w:rPr>
        <w:t>я (</w:t>
      </w:r>
      <w:r w:rsidR="00E51FFE">
        <w:rPr>
          <w:rFonts w:ascii="Times New Roman" w:hAnsi="Times New Roman" w:cs="Times New Roman"/>
          <w:color w:val="000000"/>
          <w:sz w:val="28"/>
          <w:szCs w:val="28"/>
        </w:rPr>
        <w:t>двести сорок пять тысяч триста сорок семь</w:t>
      </w:r>
      <w:r w:rsidR="00AE012A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E51FFE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AE012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E51FFE">
        <w:rPr>
          <w:rFonts w:ascii="Times New Roman" w:hAnsi="Times New Roman" w:cs="Times New Roman"/>
          <w:color w:val="000000"/>
          <w:sz w:val="28"/>
          <w:szCs w:val="28"/>
        </w:rPr>
        <w:t>80</w:t>
      </w:r>
      <w:r w:rsidR="00AE012A">
        <w:rPr>
          <w:rFonts w:ascii="Times New Roman" w:hAnsi="Times New Roman" w:cs="Times New Roman"/>
          <w:color w:val="000000"/>
          <w:sz w:val="28"/>
          <w:szCs w:val="28"/>
        </w:rPr>
        <w:t xml:space="preserve"> копе</w:t>
      </w:r>
      <w:r w:rsidR="00E51FFE">
        <w:rPr>
          <w:rFonts w:ascii="Times New Roman" w:hAnsi="Times New Roman" w:cs="Times New Roman"/>
          <w:color w:val="000000"/>
          <w:sz w:val="28"/>
          <w:szCs w:val="28"/>
        </w:rPr>
        <w:t>ек</w:t>
      </w:r>
      <w:r w:rsidR="00B81E5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AE012A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="00B81E5F">
        <w:rPr>
          <w:rFonts w:ascii="Times New Roman" w:hAnsi="Times New Roman" w:cs="Times New Roman"/>
          <w:color w:val="000000"/>
          <w:sz w:val="28"/>
          <w:szCs w:val="28"/>
        </w:rPr>
        <w:t xml:space="preserve"> НДС).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6. Покупатель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A84385" w:rsidRDefault="00C40E9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A84385" w:rsidRPr="002B2D7C">
        <w:rPr>
          <w:rFonts w:ascii="Times New Roman" w:hAnsi="Times New Roman" w:cs="Times New Roman"/>
          <w:color w:val="000000"/>
          <w:sz w:val="28"/>
          <w:szCs w:val="28"/>
        </w:rPr>
        <w:t>Внесенный победителем аукциона задаток засчитывается в счет оплаты приобретаемого имущества</w:t>
      </w:r>
      <w:r w:rsidR="00A843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5813" w:rsidRDefault="00A45813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Аукционы, назначенные на </w:t>
      </w:r>
      <w:r w:rsidR="00F806F4">
        <w:rPr>
          <w:rFonts w:ascii="Times New Roman" w:hAnsi="Times New Roman" w:cs="Times New Roman"/>
          <w:color w:val="000000"/>
          <w:sz w:val="28"/>
          <w:szCs w:val="28"/>
        </w:rPr>
        <w:t xml:space="preserve">25.02.2015 г., </w:t>
      </w:r>
      <w:r>
        <w:rPr>
          <w:rFonts w:ascii="Times New Roman" w:hAnsi="Times New Roman" w:cs="Times New Roman"/>
          <w:color w:val="000000"/>
          <w:sz w:val="28"/>
          <w:szCs w:val="28"/>
        </w:rPr>
        <w:t>02.07.2018 г. и 24.08.2018 г. не состоялись, в связи с отсутствием заявителей.</w:t>
      </w:r>
    </w:p>
    <w:p w:rsidR="00A84385" w:rsidRDefault="00A84385" w:rsidP="000628DB">
      <w:pPr>
        <w:pStyle w:val="ConsPlusNormal"/>
        <w:ind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628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</w:t>
      </w:r>
      <w:r w:rsidR="00AA2CA3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II</w:t>
      </w:r>
      <w:r w:rsidRPr="000C74A7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D2695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Объектом приватизации является нежилое помещение.</w:t>
      </w:r>
    </w:p>
    <w:p w:rsidR="00A84385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Адрес (местоположение) муниципального имущества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: Новосибирская область,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. Татарск,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Славгородская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,  с кадастровым номером 54:37:</w:t>
      </w:r>
      <w:r>
        <w:rPr>
          <w:rFonts w:ascii="Times New Roman" w:hAnsi="Times New Roman" w:cs="Times New Roman"/>
          <w:color w:val="000000"/>
          <w:sz w:val="28"/>
          <w:szCs w:val="28"/>
        </w:rPr>
        <w:t>020220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назначение: нежилое,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>92,7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кв.м., </w:t>
      </w:r>
      <w:r>
        <w:rPr>
          <w:rFonts w:ascii="Times New Roman" w:hAnsi="Times New Roman" w:cs="Times New Roman"/>
          <w:color w:val="000000"/>
          <w:sz w:val="28"/>
          <w:szCs w:val="28"/>
        </w:rPr>
        <w:t>номера на поэтажном плане: 5, этаж: 1.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Нежилое помещение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собственностью Татарского района, о чем в Едином государственном реестре недвижимости 13.03.2013г. сделана запись регистрации № 54-54-22/001/2013-7</w:t>
      </w:r>
      <w:r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оплатить стоимость земельного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участка.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3. Начальная цена с налогом на добавленную стоимость составляет </w:t>
      </w:r>
      <w:r w:rsidR="00D26958">
        <w:rPr>
          <w:rFonts w:ascii="Times New Roman" w:hAnsi="Times New Roman" w:cs="Times New Roman"/>
          <w:color w:val="000000"/>
          <w:sz w:val="28"/>
          <w:szCs w:val="28"/>
        </w:rPr>
        <w:lastRenderedPageBreak/>
        <w:t>259 272,00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4. Шаг аукциона: </w:t>
      </w:r>
      <w:r w:rsidR="00D26958">
        <w:rPr>
          <w:rFonts w:ascii="Times New Roman" w:hAnsi="Times New Roman" w:cs="Times New Roman"/>
          <w:color w:val="000000"/>
          <w:sz w:val="28"/>
          <w:szCs w:val="28"/>
        </w:rPr>
        <w:t xml:space="preserve">12 963,60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4385" w:rsidRPr="002B2D7C" w:rsidRDefault="00A84385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. Покупатель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A84385" w:rsidRDefault="008B1B00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A84385" w:rsidRPr="002B2D7C">
        <w:rPr>
          <w:rFonts w:ascii="Times New Roman" w:hAnsi="Times New Roman" w:cs="Times New Roman"/>
          <w:color w:val="000000"/>
          <w:sz w:val="28"/>
          <w:szCs w:val="28"/>
        </w:rPr>
        <w:t>Внесенный победителем аукциона задаток засчитывается в счет оплаты приобретаемого имущества</w:t>
      </w:r>
      <w:r w:rsidR="00A843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06F4" w:rsidRDefault="00F806F4" w:rsidP="00A84385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Аукционы, назначенные на 25.02.2015 г., 02.07.2018 г. и 24.08.2018 г. не состоялись, в связи с отсутствием заявителей.</w:t>
      </w:r>
    </w:p>
    <w:p w:rsidR="00571C79" w:rsidRPr="00A84385" w:rsidRDefault="008B1B00" w:rsidP="00571C79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71C7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71C79" w:rsidRPr="00571C7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IV</w:t>
      </w:r>
      <w:r w:rsidR="00685EC4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571C79" w:rsidRPr="00A8438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Объектом приватизации является</w:t>
      </w:r>
      <w:r w:rsidR="00571C7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нежилое здание</w:t>
      </w:r>
      <w:r w:rsidR="00571C79" w:rsidRPr="00A8438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571C7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(бывшее административное </w:t>
      </w:r>
      <w:r w:rsidR="00571C79" w:rsidRPr="00A8438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здание </w:t>
      </w:r>
      <w:r w:rsidR="00571C7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дома лесной пропаганды) с земельным участком 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Адрес (местоположение) муниципального имущества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Новосибирская область, г. Татарск, ул. Северная, 2,  с кадастровым номером 54:37:010316:24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, назначение: нежилое,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>227,1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кв.м., этажность: 1, год ввода в эксплуатацию (завершения строительства): 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72 г. Здание расположено на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м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1412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кв.м.</w:t>
      </w:r>
      <w:proofErr w:type="gramEnd"/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54-54-22/001/2013-74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оплатить стоимость земельного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участка.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3. Начальная цена с налогом на добавленную стоимость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608 374,90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color w:val="000000"/>
          <w:sz w:val="28"/>
          <w:szCs w:val="28"/>
        </w:rPr>
        <w:t>ей (шестьсот восемь тысяч триста семьдесят четыре рубля) 90 копеек.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4. Шаг аукциона: </w:t>
      </w:r>
      <w:r>
        <w:rPr>
          <w:rFonts w:ascii="Times New Roman" w:hAnsi="Times New Roman" w:cs="Times New Roman"/>
          <w:color w:val="000000"/>
          <w:sz w:val="28"/>
          <w:szCs w:val="28"/>
        </w:rPr>
        <w:t>30 418</w:t>
      </w:r>
      <w:r w:rsidRPr="00770BE7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>75</w:t>
      </w:r>
      <w:r w:rsidRPr="00770BE7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5. Земельный участок, занимаемый зданием, является собственностью Татарского района, о чем в Едином государственном реестре недвижимости 2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.201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г. сделана запись регистрации №  54-54-22/01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/201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322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Кадастровый номер: 54:37:010307:</w:t>
      </w:r>
      <w:r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Площадь </w:t>
      </w:r>
      <w:r>
        <w:rPr>
          <w:rFonts w:ascii="Times New Roman" w:hAnsi="Times New Roman" w:cs="Times New Roman"/>
          <w:color w:val="000000"/>
          <w:sz w:val="28"/>
          <w:szCs w:val="28"/>
        </w:rPr>
        <w:t>1412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кв.м.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>Категория земель: земли населенных пунктов.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Вид разрешенного использования земельного участка: для эксплуатации административного здания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(дома лесной пропаганды)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Цена земельного участка составляет </w:t>
      </w:r>
      <w:r w:rsidR="008E5E02">
        <w:rPr>
          <w:rFonts w:ascii="Times New Roman" w:hAnsi="Times New Roman" w:cs="Times New Roman"/>
          <w:color w:val="000000"/>
          <w:sz w:val="28"/>
          <w:szCs w:val="28"/>
        </w:rPr>
        <w:t>260 732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E5E02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color w:val="000000"/>
          <w:sz w:val="28"/>
          <w:szCs w:val="28"/>
        </w:rPr>
        <w:t>ей (</w:t>
      </w:r>
      <w:r w:rsidR="008E5E02">
        <w:rPr>
          <w:rFonts w:ascii="Times New Roman" w:hAnsi="Times New Roman" w:cs="Times New Roman"/>
          <w:color w:val="000000"/>
          <w:sz w:val="28"/>
          <w:szCs w:val="28"/>
        </w:rPr>
        <w:t>двести шестьдесят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тысяч </w:t>
      </w:r>
      <w:r w:rsidR="008E5E02">
        <w:rPr>
          <w:rFonts w:ascii="Times New Roman" w:hAnsi="Times New Roman" w:cs="Times New Roman"/>
          <w:color w:val="000000"/>
          <w:sz w:val="28"/>
          <w:szCs w:val="28"/>
        </w:rPr>
        <w:t xml:space="preserve">семьсот тридцать два </w:t>
      </w:r>
      <w:r>
        <w:rPr>
          <w:rFonts w:ascii="Times New Roman" w:hAnsi="Times New Roman" w:cs="Times New Roman"/>
          <w:color w:val="000000"/>
          <w:sz w:val="28"/>
          <w:szCs w:val="28"/>
        </w:rPr>
        <w:t>рубл</w:t>
      </w:r>
      <w:r w:rsidR="008E5E02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 </w:t>
      </w:r>
      <w:r w:rsidR="008E5E02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0 копеек (</w:t>
      </w:r>
      <w:r w:rsidR="00EB0D64">
        <w:rPr>
          <w:rFonts w:ascii="Times New Roman" w:hAnsi="Times New Roman" w:cs="Times New Roman"/>
          <w:color w:val="000000"/>
          <w:sz w:val="28"/>
          <w:szCs w:val="28"/>
        </w:rPr>
        <w:t>без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НДС).</w:t>
      </w:r>
    </w:p>
    <w:p w:rsidR="00571C79" w:rsidRPr="002B2D7C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6. Покупатель </w:t>
      </w:r>
      <w:proofErr w:type="gramStart"/>
      <w:r w:rsidRPr="002B2D7C"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 w:rsidRPr="002B2D7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571C79" w:rsidRDefault="00571C79" w:rsidP="00571C79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2B2D7C">
        <w:rPr>
          <w:rFonts w:ascii="Times New Roman" w:hAnsi="Times New Roman" w:cs="Times New Roman"/>
          <w:color w:val="000000"/>
          <w:sz w:val="28"/>
          <w:szCs w:val="28"/>
        </w:rPr>
        <w:t>Внесенный победителем аукциона задаток засчитывается в счет оплаты приобретаемого имущ</w:t>
      </w:r>
      <w:r>
        <w:rPr>
          <w:rFonts w:ascii="Times New Roman" w:hAnsi="Times New Roman" w:cs="Times New Roman"/>
          <w:color w:val="000000"/>
          <w:sz w:val="28"/>
          <w:szCs w:val="28"/>
        </w:rPr>
        <w:t>ества.</w:t>
      </w:r>
    </w:p>
    <w:p w:rsidR="00EC75F3" w:rsidRDefault="00EC75F3" w:rsidP="00EC75F3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8.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Аукционы, назначенные на 29.12.2014 года и 24.08.2018 года признаны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несостоявшимися</w:t>
      </w:r>
      <w:r w:rsidR="00C478FA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отсутствием заявителей.</w:t>
      </w:r>
    </w:p>
    <w:p w:rsidR="00A84385" w:rsidRDefault="00A84385" w:rsidP="002B2D7C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C7EBC" w:rsidRDefault="00CC7EBC" w:rsidP="002B2D7C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C7EBC" w:rsidRDefault="00CC7EBC" w:rsidP="002B2D7C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C7EBC" w:rsidRPr="00CC7EBC" w:rsidRDefault="00CC7EBC" w:rsidP="00CC7EBC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lastRenderedPageBreak/>
        <w:t>Извещение</w:t>
      </w:r>
    </w:p>
    <w:p w:rsidR="00CC7EBC" w:rsidRPr="00CC7EBC" w:rsidRDefault="00CC7EBC" w:rsidP="00CC7EBC">
      <w:pPr>
        <w:pStyle w:val="1"/>
        <w:spacing w:before="0"/>
        <w:ind w:firstLine="0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>о проведен</w:t>
      </w:r>
      <w:proofErr w:type="gramStart"/>
      <w:r w:rsidRPr="00CC7EBC">
        <w:rPr>
          <w:b/>
          <w:sz w:val="24"/>
          <w:szCs w:val="24"/>
        </w:rPr>
        <w:t>ии ау</w:t>
      </w:r>
      <w:proofErr w:type="gramEnd"/>
      <w:r w:rsidRPr="00CC7EBC">
        <w:rPr>
          <w:b/>
          <w:sz w:val="24"/>
          <w:szCs w:val="24"/>
        </w:rPr>
        <w:t>кциона по продаже муниципального имущества</w:t>
      </w:r>
    </w:p>
    <w:p w:rsidR="00CC7EBC" w:rsidRPr="00CC7EBC" w:rsidRDefault="00CC7EBC" w:rsidP="00CC7EBC">
      <w:pPr>
        <w:pStyle w:val="1"/>
        <w:ind w:firstLine="0"/>
        <w:jc w:val="center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Администрация Татарского района (Продавец) объявляет аукцион по продаже муниципального имущества – объектов недвижимости, который состоится </w:t>
      </w:r>
      <w:r w:rsidRPr="00CC7EBC">
        <w:rPr>
          <w:b/>
          <w:color w:val="FF0000"/>
          <w:sz w:val="24"/>
          <w:szCs w:val="24"/>
        </w:rPr>
        <w:t>14 января 2020</w:t>
      </w:r>
      <w:r w:rsidRPr="00CC7EBC">
        <w:rPr>
          <w:b/>
          <w:sz w:val="24"/>
          <w:szCs w:val="24"/>
        </w:rPr>
        <w:t xml:space="preserve"> года в 8 часов </w:t>
      </w:r>
      <w:r w:rsidRPr="00CC7EBC">
        <w:rPr>
          <w:sz w:val="24"/>
          <w:szCs w:val="24"/>
        </w:rPr>
        <w:t>по московскому времени.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Аукцион проводится в электронной форме, </w:t>
      </w:r>
      <w:proofErr w:type="gramStart"/>
      <w:r w:rsidRPr="00CC7EBC">
        <w:rPr>
          <w:sz w:val="24"/>
          <w:szCs w:val="24"/>
        </w:rPr>
        <w:t>открытым</w:t>
      </w:r>
      <w:proofErr w:type="gramEnd"/>
      <w:r w:rsidRPr="00CC7EBC">
        <w:rPr>
          <w:sz w:val="24"/>
          <w:szCs w:val="24"/>
        </w:rPr>
        <w:t xml:space="preserve"> по составу участников и открытым по форме подачи предложений по цене имущества.</w:t>
      </w:r>
    </w:p>
    <w:p w:rsidR="00CC7EBC" w:rsidRPr="00CC7EBC" w:rsidRDefault="00CC7EBC" w:rsidP="00CC7EBC">
      <w:pPr>
        <w:pStyle w:val="1"/>
        <w:spacing w:before="0"/>
        <w:rPr>
          <w:color w:val="000000"/>
          <w:sz w:val="24"/>
          <w:szCs w:val="24"/>
        </w:rPr>
      </w:pPr>
      <w:r w:rsidRPr="00CC7EBC">
        <w:rPr>
          <w:color w:val="000000"/>
          <w:sz w:val="24"/>
          <w:szCs w:val="24"/>
        </w:rPr>
        <w:t>Решение о проведен</w:t>
      </w:r>
      <w:proofErr w:type="gramStart"/>
      <w:r w:rsidRPr="00CC7EBC">
        <w:rPr>
          <w:color w:val="000000"/>
          <w:sz w:val="24"/>
          <w:szCs w:val="24"/>
        </w:rPr>
        <w:t>ии ау</w:t>
      </w:r>
      <w:proofErr w:type="gramEnd"/>
      <w:r w:rsidRPr="00CC7EBC">
        <w:rPr>
          <w:color w:val="000000"/>
          <w:sz w:val="24"/>
          <w:szCs w:val="24"/>
        </w:rPr>
        <w:t>кциона: Постановление администрации Татарского района от 02.12.2019 г. № 528 «Об условиях приватизации движимого имущества, находящегося в муниципальной собственности Татарского района».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EBC">
        <w:rPr>
          <w:rFonts w:ascii="Times New Roman" w:hAnsi="Times New Roman" w:cs="Times New Roman"/>
          <w:b/>
          <w:sz w:val="24"/>
          <w:szCs w:val="24"/>
        </w:rPr>
        <w:t>Сведения о продаваемом имуществе:</w:t>
      </w:r>
    </w:p>
    <w:p w:rsidR="00CC7EBC" w:rsidRPr="00CC7EBC" w:rsidRDefault="00CC7EBC" w:rsidP="00CC7EBC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</w:t>
      </w:r>
      <w:r w:rsidRPr="00CC7EB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№ 1-  здание </w:t>
      </w:r>
      <w:proofErr w:type="spellStart"/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>пилоцеха</w:t>
      </w:r>
      <w:proofErr w:type="spellEnd"/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Новосибирская область, г. Татарск, ул. </w:t>
      </w:r>
      <w:proofErr w:type="spell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Славгородская</w:t>
      </w:r>
      <w:proofErr w:type="spell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8,  с кадастровым номером 54:37:020220:43, назначение: нежилое, площадью 114,2 кв.м., этажность: 1, год ввода в эксплуатацию (завершения строительства): 1990 г., с земельным участком площадью 13135 кв.м.</w:t>
      </w:r>
      <w:proofErr w:type="gramEnd"/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54-54-22/001/2013-739.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оплатить стоимость земельного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участка.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3. Начальная цена с налогом на добавленную стоимость составляет </w:t>
      </w:r>
      <w:r w:rsidRPr="00CC7EBC">
        <w:rPr>
          <w:rFonts w:ascii="Times New Roman" w:hAnsi="Times New Roman" w:cs="Times New Roman"/>
          <w:color w:val="FF0000"/>
          <w:sz w:val="24"/>
          <w:szCs w:val="24"/>
        </w:rPr>
        <w:t xml:space="preserve">213 790,20 </w:t>
      </w:r>
      <w:r w:rsidRPr="00CC7EBC">
        <w:rPr>
          <w:rFonts w:ascii="Times New Roman" w:hAnsi="Times New Roman" w:cs="Times New Roman"/>
          <w:color w:val="000000"/>
          <w:sz w:val="24"/>
          <w:szCs w:val="24"/>
        </w:rPr>
        <w:t>рублей.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4. Шаг аукциона: 10 689,51 рублей.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5. Земельный участок, занимаемый зданием, является собственностью Татарского района, о чем в Едином государственном реестре недвижимости 09.10.2017 г. сделана запись регистрации № 54:37:020220:55-54/022/2017-1 Кадастровый номер: 54:37:020220:55.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Площадь 13135 кв.м.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Категория земель: земли населенных пунктов.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Вид разрешенного использования земельного участка: производственные предприятия 3 класса вредности непищевого профиля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Цена земельного участка составляет 498 843,80 рублей (четыреста девяносто восемь тысяч восемьсот сорок три рубля) 80 копеек (без НДС).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6. Покупатель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7. Внесенный победителем аукциона задаток засчитывается в счет оплаты приобретаемого имущества.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8. Аукционы, назначенные на 02.07.2018 г. и 24.08.2018 г. не состоялись, в связи с отсутствием заявителей. </w:t>
      </w:r>
    </w:p>
    <w:p w:rsidR="00CC7EBC" w:rsidRPr="00CC7EBC" w:rsidRDefault="00CC7EBC" w:rsidP="00CC7EBC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Лот № 2- административное здание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Новосибирская область, г. Татарск, ул. </w:t>
      </w:r>
      <w:proofErr w:type="spell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Славгородская</w:t>
      </w:r>
      <w:proofErr w:type="spell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8,  с кадастровым номером 54:37:020220:44, назначение: нежилое, площадью 213,7 кв.м., этажность: 1, год ввода в эксплуатацию (завершения строительства): 1975 г., с земельным участком площадью 5234 кв.м.</w:t>
      </w:r>
      <w:proofErr w:type="gramEnd"/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54-54-22/001/2013-742.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оплатить стоимость земельного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участка.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3. Начальная цена с налогом на добавленную стоимость составляет 572 478,20 рублей.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4. Шаг аукциона: 28 623,91 рублей.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Земельный участок, занимаемый зданием, является собственностью Татарского района, о чем в Едином государственном реестре недвижимости 09.10.2017 г. сделана запись регистрации №  54:37:020220:55-54/022/2017-1 Кадастровый номер: 54:37:020220:54.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Площадь 5234 кв.м.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Категория земель: земли населенных пунктов.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Вид разрешенного использования земельного участка: производственные предприятия 3 класса вредности непищевого профиля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Цена земельного участка составляет 245 347,80 рубля (двести сорок пять тысяч триста сорок семь рублей) 80 копеек (без НДС).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6. Покупатель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7. Внесенный победителем аукциона задаток засчитывается в счет оплаты приобретаемого имущества.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8. Аукционы, назначенные на 25.02.2015 г., 02.07.2018 г. и 24.08.2018 г. не состоялись, в связи с отсутствием заявителей.</w:t>
      </w:r>
    </w:p>
    <w:p w:rsidR="00CC7EBC" w:rsidRPr="00CC7EBC" w:rsidRDefault="00CC7EBC" w:rsidP="00CC7EBC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>Лот № 3- нежилое помещение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Новосибирская область,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. Татарск, ул. </w:t>
      </w:r>
      <w:proofErr w:type="spell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Славгородская</w:t>
      </w:r>
      <w:proofErr w:type="spell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8,  с кадастровым номером 54:37:020220:48, назначение: нежилое, площадью 92,7 кв.м., номера на поэтажном плане: 5, этаж: 1.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Нежилое помещение является собственностью Татарского района, о чем в Едином государственном реестре недвижимости 13.03.2013г. сделана запись регистрации № 54-54-22/001/2013-741.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оплатить стоимость земельного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участка.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3. Начальная цена с налогом на добавленную стоимость составляет 259 272,00 рублей.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4. Шаг аукциона: 12 963,60 рублей.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5. Покупатель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7. Внесенный победителем аукциона задаток засчитывается в счет оплаты приобретаемого имущества.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8. Аукционы, назначенные на 25.02.2015 г., 02.07.2018 г. и 24.08.2018 г. не состоялись, в связи с отсутствием заявителей.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№ 4 - нежилое здание (бывшее административное здание дома лесной пропаганды) с земельным участком 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1. Адрес (местоположение) муниципального имущества: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Новосибирская область, г. Татарск, ул. Северная, 2,  с кадастровым номером 54:37:010316:241, назначение: нежилое, площадью 227,1 кв.м., этажность: 1, год ввода в эксплуатацию (завершения строительства): 1972 г. Здание расположено на  земельном участке площадью 1412 кв.м.</w:t>
      </w:r>
      <w:proofErr w:type="gramEnd"/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54-54-22/001/2013-745.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здание, согласившийся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оплатить стоимость земельного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участка.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3. Начальная цена с налогом на добавленную стоимость составляет 608 374,90 рублей (шестьсот восемь тысяч триста семьдесят четыре рубля) 90 копеек.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4. Шаг аукциона: 30 418,75 рублей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5. Земельный участок, занимаемый зданием, является собственностью Татарского района, о чем в Едином государственном реестре недвижимости 23.10.2014 г. сделана запись регистрации №  54-54-22/013/2014-322. 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Кадастровый номер: 54:37:010307:33.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Площадь 1412 кв.м.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Категория земель: земли населенных пунктов.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Вид разрешенного использования земельного участка: для эксплуатации административного здания (дома лесной пропаганды).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Цена земельного участка составляет 260 732,10 рублей (двести шестьдесят тысяч семьсот тридцать два рубля)  10 копеек (без НДС).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6. Покупатель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оплачивает стоимость имущества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единовременно. Средством платежа является валюта Российской Федерации.</w:t>
      </w:r>
    </w:p>
    <w:p w:rsidR="00CC7EBC" w:rsidRPr="00CC7EBC" w:rsidRDefault="00CC7EBC" w:rsidP="00CC7EBC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>7. Внесенный победителем аукциона задаток засчитывается в счет оплаты приобретаемого имущества.</w:t>
      </w:r>
    </w:p>
    <w:p w:rsidR="00CC7EBC" w:rsidRPr="00CC7EBC" w:rsidRDefault="00CC7EBC" w:rsidP="00CC7EB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           8. </w:t>
      </w:r>
      <w:proofErr w:type="gram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Аукционы, назначенные на 29.12.2014 года и 24.08.2018 года признаны</w:t>
      </w:r>
      <w:proofErr w:type="gramEnd"/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несостоявшимися, в связи с отсутствием заявителей.</w:t>
      </w:r>
    </w:p>
    <w:p w:rsidR="00CC7EBC" w:rsidRPr="00CC7EBC" w:rsidRDefault="00CC7EBC" w:rsidP="00CC7EBC">
      <w:pPr>
        <w:pStyle w:val="1"/>
        <w:spacing w:before="0"/>
        <w:ind w:firstLine="0"/>
        <w:rPr>
          <w:sz w:val="24"/>
          <w:szCs w:val="24"/>
        </w:rPr>
      </w:pPr>
      <w:r w:rsidRPr="00CC7EBC">
        <w:rPr>
          <w:i/>
          <w:color w:val="000000"/>
          <w:sz w:val="24"/>
          <w:szCs w:val="24"/>
        </w:rPr>
        <w:t xml:space="preserve">     </w:t>
      </w:r>
      <w:r w:rsidRPr="00CC7EBC">
        <w:rPr>
          <w:b/>
          <w:sz w:val="24"/>
          <w:szCs w:val="24"/>
        </w:rPr>
        <w:t>Организатором торгов выступает  ООО «РТС - тендер»</w:t>
      </w:r>
      <w:r w:rsidRPr="00CC7EBC">
        <w:rPr>
          <w:sz w:val="24"/>
          <w:szCs w:val="24"/>
        </w:rPr>
        <w:t>. (В соответствии с Постановлением Правительства РФ от 27.08.2012 № 860 (ред. от 26.09.2017) «Об организации и проведении продажи государственного или муниципального имущества в электронной форме» с 01.07.2019 продажа муниципального имущества Татарского района осуществляется только в электронной форме на официальном сайте ООО «РТС - тендер»).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Место нахождения: 127006, г. Москва, ул. </w:t>
      </w:r>
      <w:proofErr w:type="spellStart"/>
      <w:r w:rsidRPr="00CC7EBC">
        <w:rPr>
          <w:sz w:val="24"/>
          <w:szCs w:val="24"/>
        </w:rPr>
        <w:t>Долгоруковская</w:t>
      </w:r>
      <w:proofErr w:type="spellEnd"/>
      <w:r w:rsidRPr="00CC7EBC">
        <w:rPr>
          <w:sz w:val="24"/>
          <w:szCs w:val="24"/>
        </w:rPr>
        <w:t>, д. 38, стр. 1.</w:t>
      </w:r>
    </w:p>
    <w:p w:rsidR="00CC7EBC" w:rsidRPr="00CC7EBC" w:rsidRDefault="00CC7EBC" w:rsidP="00CC7EBC">
      <w:pPr>
        <w:pStyle w:val="1"/>
        <w:spacing w:before="0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 xml:space="preserve">Сайт: </w:t>
      </w:r>
      <w:hyperlink r:id="rId8" w:history="1">
        <w:r w:rsidRPr="00CC7EBC">
          <w:rPr>
            <w:b/>
            <w:sz w:val="24"/>
            <w:szCs w:val="24"/>
          </w:rPr>
          <w:t>www.rts-tender.ru</w:t>
        </w:r>
      </w:hyperlink>
      <w:r w:rsidRPr="00CC7EBC">
        <w:rPr>
          <w:b/>
          <w:sz w:val="24"/>
          <w:szCs w:val="24"/>
        </w:rPr>
        <w:t xml:space="preserve">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Адрес электронной почты: </w:t>
      </w:r>
      <w:hyperlink r:id="rId9" w:history="1">
        <w:r w:rsidRPr="00CC7EBC">
          <w:rPr>
            <w:sz w:val="24"/>
            <w:szCs w:val="24"/>
          </w:rPr>
          <w:t>iSupport@rts-tender.ru</w:t>
        </w:r>
      </w:hyperlink>
      <w:r w:rsidRPr="00CC7EBC">
        <w:rPr>
          <w:sz w:val="24"/>
          <w:szCs w:val="24"/>
        </w:rPr>
        <w:t xml:space="preserve">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тел.: +7 (499) 653-55-00, +7 (800) 500-7-500, факс: +7 (495) 733-95-19.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           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торгов </w:t>
      </w:r>
      <w:proofErr w:type="spellStart"/>
      <w:r w:rsidRPr="00CC7EBC">
        <w:rPr>
          <w:sz w:val="24"/>
          <w:szCs w:val="24"/>
        </w:rPr>
        <w:t>www.rts-tender.ru</w:t>
      </w:r>
      <w:proofErr w:type="spellEnd"/>
      <w:r w:rsidRPr="00CC7EBC">
        <w:rPr>
          <w:sz w:val="24"/>
          <w:szCs w:val="24"/>
        </w:rPr>
        <w:t xml:space="preserve"> (далее - электронная площадка).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 извещении.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>Порядок регистрации Претендента на электронной площадке: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1. Для получения регистрации на электронной площадке Претенденты представляют оператору электронной площадки: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-заявление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-адрес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 xml:space="preserve">2. В срок, не превышающий 3 рабочих дней со дня поступления заявления и информации, указанных в </w:t>
      </w:r>
      <w:hyperlink r:id="rId10" w:anchor="block_1051" w:history="1">
        <w:r w:rsidRPr="00CC7EBC">
          <w:rPr>
            <w:rStyle w:val="a4"/>
          </w:rPr>
          <w:t>пункте</w:t>
        </w:r>
        <w:proofErr w:type="gramStart"/>
        <w:r w:rsidRPr="00CC7EBC">
          <w:rPr>
            <w:rStyle w:val="a4"/>
          </w:rPr>
          <w:t>1</w:t>
        </w:r>
        <w:proofErr w:type="gramEnd"/>
      </w:hyperlink>
      <w:r w:rsidRPr="00CC7EBC">
        <w:t xml:space="preserve">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r:id="rId11" w:anchor="block_1053" w:history="1">
        <w:r w:rsidRPr="00CC7EBC">
          <w:rPr>
            <w:rStyle w:val="a4"/>
          </w:rPr>
          <w:t>пунктом 3</w:t>
        </w:r>
      </w:hyperlink>
      <w:r w:rsidRPr="00CC7EBC">
        <w:t xml:space="preserve">, и не позднее 1 рабочего дня, следующего за днем регистрации (отказа в регистрации) Претендента направляет ему уведомление о 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 xml:space="preserve">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CC7EBC">
        <w:t>указанных</w:t>
      </w:r>
      <w:proofErr w:type="gramEnd"/>
      <w:r w:rsidRPr="00CC7EBC">
        <w:t xml:space="preserve"> в </w:t>
      </w:r>
      <w:hyperlink r:id="rId12" w:anchor="block_1051" w:history="1">
        <w:r w:rsidRPr="00CC7EBC">
          <w:rPr>
            <w:rStyle w:val="a4"/>
          </w:rPr>
          <w:t>пункте 1</w:t>
        </w:r>
      </w:hyperlink>
      <w:r w:rsidRPr="00CC7EBC">
        <w:t>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 xml:space="preserve">4. При принятии оператором электронной площадки решения об отказе в регистрации Претендента уведомление, предусмотренное </w:t>
      </w:r>
      <w:hyperlink r:id="rId13" w:anchor="block_1052" w:history="1">
        <w:r w:rsidRPr="00CC7EBC">
          <w:rPr>
            <w:rStyle w:val="a4"/>
          </w:rPr>
          <w:t>пунктом 2</w:t>
        </w:r>
      </w:hyperlink>
      <w:r w:rsidRPr="00CC7EBC">
        <w:t xml:space="preserve">, должно содержать также основание принятия данного решения. После устранения указанного основания этот Претендент вправе </w:t>
      </w:r>
      <w:r w:rsidRPr="00CC7EBC">
        <w:lastRenderedPageBreak/>
        <w:t xml:space="preserve">вновь представить заявление и информацию, указанные в </w:t>
      </w:r>
      <w:hyperlink r:id="rId14" w:anchor="block_1051" w:history="1">
        <w:r w:rsidRPr="00CC7EBC">
          <w:rPr>
            <w:rStyle w:val="a4"/>
          </w:rPr>
          <w:t>пункте 1</w:t>
        </w:r>
      </w:hyperlink>
      <w:r w:rsidRPr="00CC7EBC">
        <w:t>, для получения регистрации на электронной площадке.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 xml:space="preserve">Отказ в регистрации Претендента на электронной площадке не допускается, за исключением случаев, указанных в </w:t>
      </w:r>
      <w:hyperlink r:id="rId15" w:anchor="block_1053" w:history="1">
        <w:r w:rsidRPr="00CC7EBC">
          <w:rPr>
            <w:rStyle w:val="a4"/>
          </w:rPr>
          <w:t>пункте 3</w:t>
        </w:r>
      </w:hyperlink>
      <w:r w:rsidRPr="00CC7EBC">
        <w:t xml:space="preserve">. 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CC7EBC" w:rsidRPr="00CC7EBC" w:rsidRDefault="00CC7EBC" w:rsidP="00CC7EBC">
      <w:pPr>
        <w:pStyle w:val="s1"/>
        <w:spacing w:before="0" w:beforeAutospacing="0" w:after="0" w:afterAutospacing="0"/>
        <w:ind w:firstLine="709"/>
        <w:jc w:val="both"/>
      </w:pPr>
      <w:r w:rsidRPr="00CC7EBC">
        <w:t>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16" w:history="1">
        <w:r w:rsidRPr="00CC7EBC">
          <w:rPr>
            <w:sz w:val="24"/>
            <w:szCs w:val="24"/>
          </w:rPr>
          <w:t>http://help.rts-tender.ru/</w:t>
        </w:r>
      </w:hyperlink>
      <w:r w:rsidRPr="00CC7EBC">
        <w:rPr>
          <w:sz w:val="24"/>
          <w:szCs w:val="24"/>
        </w:rPr>
        <w:t>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>Место и срок приема заявок: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proofErr w:type="gramStart"/>
      <w:r w:rsidRPr="00CC7EBC">
        <w:rPr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7" w:history="1">
        <w:r w:rsidRPr="00CC7EBC">
          <w:rPr>
            <w:sz w:val="24"/>
            <w:szCs w:val="24"/>
          </w:rPr>
          <w:t>https://www.rts-tender.ru/</w:t>
        </w:r>
      </w:hyperlink>
      <w:r w:rsidRPr="00CC7EBC">
        <w:rPr>
          <w:sz w:val="24"/>
          <w:szCs w:val="24"/>
        </w:rPr>
        <w:t>, с приложением электронных образов следующих документов</w:t>
      </w:r>
      <w:proofErr w:type="gramEnd"/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  <w:u w:val="single"/>
        </w:rPr>
        <w:t>Юридические лица предоставляют</w:t>
      </w:r>
      <w:r w:rsidRPr="00CC7EBC">
        <w:rPr>
          <w:sz w:val="24"/>
          <w:szCs w:val="24"/>
        </w:rPr>
        <w:t>: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- Заверенные копии учредительных документов Заявителя;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  <w:u w:val="single"/>
        </w:rPr>
        <w:t>Физические лица</w:t>
      </w:r>
      <w:r w:rsidRPr="00CC7EBC">
        <w:rPr>
          <w:sz w:val="24"/>
          <w:szCs w:val="24"/>
        </w:rPr>
        <w:t xml:space="preserve"> предъявляют </w:t>
      </w:r>
      <w:hyperlink r:id="rId18" w:history="1">
        <w:r w:rsidRPr="00CC7EBC">
          <w:rPr>
            <w:sz w:val="24"/>
            <w:szCs w:val="24"/>
          </w:rPr>
          <w:t>документ</w:t>
        </w:r>
      </w:hyperlink>
      <w:r w:rsidRPr="00CC7EBC">
        <w:rPr>
          <w:sz w:val="24"/>
          <w:szCs w:val="24"/>
        </w:rPr>
        <w:t>, удостоверяющий личность.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В случае</w:t>
      </w:r>
      <w:proofErr w:type="gramStart"/>
      <w:r w:rsidRPr="00CC7EBC">
        <w:rPr>
          <w:sz w:val="24"/>
          <w:szCs w:val="24"/>
        </w:rPr>
        <w:t>,</w:t>
      </w:r>
      <w:proofErr w:type="gramEnd"/>
      <w:r w:rsidRPr="00CC7EBC">
        <w:rPr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CC7EBC">
        <w:rPr>
          <w:sz w:val="24"/>
          <w:szCs w:val="24"/>
        </w:rPr>
        <w:t>,</w:t>
      </w:r>
      <w:proofErr w:type="gramEnd"/>
      <w:r w:rsidRPr="00CC7EBC">
        <w:rPr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lastRenderedPageBreak/>
        <w:t>Одно лицо имеет право подать только одну заявку.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В течение одного часа со времени поступления заявки организатор сообщает Претендент</w:t>
      </w:r>
      <w:proofErr w:type="gramStart"/>
      <w:r w:rsidRPr="00CC7EBC">
        <w:rPr>
          <w:sz w:val="24"/>
          <w:szCs w:val="24"/>
        </w:rPr>
        <w:t>у о ее</w:t>
      </w:r>
      <w:proofErr w:type="gramEnd"/>
      <w:r w:rsidRPr="00CC7EBC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Дата и время начала подачи заявок: </w:t>
      </w:r>
      <w:r w:rsidRPr="00CC7EBC">
        <w:rPr>
          <w:b/>
          <w:color w:val="FF0000"/>
          <w:sz w:val="24"/>
          <w:szCs w:val="24"/>
        </w:rPr>
        <w:t>09.12.2019</w:t>
      </w:r>
      <w:r w:rsidRPr="00CC7EBC">
        <w:rPr>
          <w:b/>
          <w:sz w:val="24"/>
          <w:szCs w:val="24"/>
        </w:rPr>
        <w:t xml:space="preserve"> с 8 час 00 мин</w:t>
      </w:r>
      <w:r w:rsidRPr="00CC7EBC">
        <w:rPr>
          <w:sz w:val="24"/>
          <w:szCs w:val="24"/>
        </w:rPr>
        <w:t>. по московскому времени.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Дата и время окончания подачи заявок: </w:t>
      </w:r>
      <w:r w:rsidRPr="00CC7EBC">
        <w:rPr>
          <w:b/>
          <w:color w:val="FF0000"/>
          <w:sz w:val="24"/>
          <w:szCs w:val="24"/>
        </w:rPr>
        <w:t>03.01.2020</w:t>
      </w:r>
      <w:r w:rsidRPr="00CC7EBC">
        <w:rPr>
          <w:b/>
          <w:sz w:val="24"/>
          <w:szCs w:val="24"/>
        </w:rPr>
        <w:t xml:space="preserve"> в 14 час 00 мин</w:t>
      </w:r>
      <w:r w:rsidRPr="00CC7EBC">
        <w:rPr>
          <w:sz w:val="24"/>
          <w:szCs w:val="24"/>
        </w:rPr>
        <w:t>. по московскому времени.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Дата определения участков аукциона, проводимого в электронной форме: </w:t>
      </w:r>
      <w:r w:rsidRPr="00CC7EBC">
        <w:rPr>
          <w:b/>
          <w:color w:val="FF0000"/>
          <w:sz w:val="24"/>
          <w:szCs w:val="24"/>
        </w:rPr>
        <w:t>10.01.2020</w:t>
      </w:r>
      <w:r w:rsidRPr="00CC7EBC">
        <w:rPr>
          <w:b/>
          <w:sz w:val="24"/>
          <w:szCs w:val="24"/>
        </w:rPr>
        <w:t xml:space="preserve">     в 10 час 00 мин</w:t>
      </w:r>
      <w:r w:rsidRPr="00CC7EBC">
        <w:rPr>
          <w:sz w:val="24"/>
          <w:szCs w:val="24"/>
        </w:rPr>
        <w:t>. по московскому времени.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>Порядок внесения и возврата задатка: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Порядок внесения задатка определяется регламентом работы электронной площадки Организатора </w:t>
      </w:r>
      <w:hyperlink r:id="rId19" w:history="1">
        <w:r w:rsidRPr="00CC7EBC">
          <w:rPr>
            <w:sz w:val="24"/>
            <w:szCs w:val="24"/>
          </w:rPr>
          <w:t>www.rts-tender.ru</w:t>
        </w:r>
      </w:hyperlink>
      <w:r w:rsidRPr="00CC7EBC">
        <w:rPr>
          <w:sz w:val="24"/>
          <w:szCs w:val="24"/>
        </w:rPr>
        <w:t xml:space="preserve">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торгов, указанный на официальном сайте: </w:t>
      </w:r>
      <w:hyperlink r:id="rId20" w:history="1">
        <w:r w:rsidRPr="00CC7EBC">
          <w:rPr>
            <w:sz w:val="24"/>
            <w:szCs w:val="24"/>
          </w:rPr>
          <w:t>https://www.rts-tender.ru/</w:t>
        </w:r>
      </w:hyperlink>
      <w:r w:rsidRPr="00CC7EBC">
        <w:rPr>
          <w:sz w:val="24"/>
          <w:szCs w:val="24"/>
        </w:rPr>
        <w:t>.</w:t>
      </w:r>
    </w:p>
    <w:p w:rsidR="00CC7EBC" w:rsidRPr="00CC7EBC" w:rsidRDefault="00CC7EBC" w:rsidP="00CC7EBC">
      <w:pPr>
        <w:pStyle w:val="1"/>
        <w:spacing w:before="0"/>
        <w:rPr>
          <w:color w:val="FF0000"/>
          <w:sz w:val="24"/>
          <w:szCs w:val="24"/>
        </w:rPr>
      </w:pPr>
      <w:r w:rsidRPr="00CC7EBC">
        <w:rPr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Поступление задатка на расчетный счет организатора торгов по </w:t>
      </w:r>
      <w:r w:rsidRPr="00CC7EBC">
        <w:rPr>
          <w:b/>
          <w:color w:val="FF0000"/>
          <w:sz w:val="24"/>
          <w:szCs w:val="24"/>
        </w:rPr>
        <w:t>03.01.2020</w:t>
      </w:r>
      <w:r w:rsidRPr="00CC7EBC">
        <w:rPr>
          <w:sz w:val="24"/>
          <w:szCs w:val="24"/>
        </w:rPr>
        <w:t xml:space="preserve"> года.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CC7EBC">
        <w:rPr>
          <w:sz w:val="24"/>
          <w:szCs w:val="24"/>
        </w:rPr>
        <w:t>считаться ошибочно перечисленными денежными средствами и возвращены</w:t>
      </w:r>
      <w:proofErr w:type="gramEnd"/>
      <w:r w:rsidRPr="00CC7EBC">
        <w:rPr>
          <w:sz w:val="24"/>
          <w:szCs w:val="24"/>
        </w:rPr>
        <w:t xml:space="preserve"> на счет плательщика.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В случаях отзыва Претендентом заявки: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– 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– позднее даты и времени окончания подачи (приема) заявок задаток возвращается в течение 5 (пяти) календарных дней </w:t>
      </w:r>
      <w:proofErr w:type="gramStart"/>
      <w:r w:rsidRPr="00CC7EBC">
        <w:rPr>
          <w:sz w:val="24"/>
          <w:szCs w:val="24"/>
        </w:rPr>
        <w:t>с даты подведения</w:t>
      </w:r>
      <w:proofErr w:type="gramEnd"/>
      <w:r w:rsidRPr="00CC7EBC">
        <w:rPr>
          <w:sz w:val="24"/>
          <w:szCs w:val="24"/>
        </w:rPr>
        <w:t xml:space="preserve"> итогов Процедуры.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Участникам, за исключением победителя Процедуры, внесенный задаток возвращается в течение 5 (пяти) дней </w:t>
      </w:r>
      <w:proofErr w:type="gramStart"/>
      <w:r w:rsidRPr="00CC7EBC">
        <w:rPr>
          <w:sz w:val="24"/>
          <w:szCs w:val="24"/>
        </w:rPr>
        <w:t>с даты подведения</w:t>
      </w:r>
      <w:proofErr w:type="gramEnd"/>
      <w:r w:rsidRPr="00CC7EBC">
        <w:rPr>
          <w:sz w:val="24"/>
          <w:szCs w:val="24"/>
        </w:rPr>
        <w:t xml:space="preserve"> итогов Процедуры.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 Претендентам, не допущенным к участию в Процедуре, внесенный задаток возвращается в течение 5 (пяти) дней со дня подписания протокола о признании Претендентов участниками.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 Объекта, он утрачивает право на заключение указанного договора и задаток ему не возвращается. Результаты Процедуры аннулируются.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lastRenderedPageBreak/>
        <w:t xml:space="preserve">В случае отказа Продавца от проведения Процедуры, поступившие задатки возвращаются Претендентам/участникам в течение 5 (пяти) рабочих дней </w:t>
      </w:r>
      <w:proofErr w:type="gramStart"/>
      <w:r w:rsidRPr="00CC7EBC">
        <w:rPr>
          <w:sz w:val="24"/>
          <w:szCs w:val="24"/>
        </w:rPr>
        <w:t>с даты принятия</w:t>
      </w:r>
      <w:proofErr w:type="gramEnd"/>
      <w:r w:rsidRPr="00CC7EBC">
        <w:rPr>
          <w:sz w:val="24"/>
          <w:szCs w:val="24"/>
        </w:rPr>
        <w:t xml:space="preserve"> решения об отказе в проведении Процедуры.</w:t>
      </w:r>
    </w:p>
    <w:p w:rsidR="00CC7EBC" w:rsidRPr="00CC7EBC" w:rsidRDefault="00CC7EBC" w:rsidP="00CC7EBC">
      <w:pPr>
        <w:pStyle w:val="1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>Условия допуска к участию в аукционе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Претендент не допускается к участию в аукционе по следующим основаниям: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- 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- представлены не все документы в соответствии с перечнем, указанным в разделе 5 Информационного сообщения или оформление указанных документов не соответствует законодательству Российской Федерации;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- Заявка подана лицом, не уполномоченным Претендентом на осуществление таких действий;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- не подтверждено поступление в установленный срок задатка на счет, указанный в разделе 6 Информационного сообщения.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proofErr w:type="gramStart"/>
      <w:r w:rsidRPr="00CC7EBC">
        <w:rPr>
          <w:sz w:val="24"/>
          <w:szCs w:val="24"/>
        </w:rPr>
        <w:t>К участию в аукционе допускаются физические и юридические лица, в том числе индивидуальные предприниматели, признаваемые покупателями в соответствии с законодательством Российской Федерации, своевременно подавшие Заявку, представившие надлежащим образом оформленные документы в соответствии с Информационным сообщением, и обеспечившие поступление задатка на счет, в размере, в порядке и сроки, указанные в Информационном сообщении.</w:t>
      </w:r>
      <w:proofErr w:type="gramEnd"/>
      <w:r w:rsidRPr="00CC7EBC">
        <w:rPr>
          <w:sz w:val="24"/>
          <w:szCs w:val="24"/>
        </w:rPr>
        <w:t xml:space="preserve"> 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</w:t>
      </w:r>
      <w:proofErr w:type="spellStart"/>
      <w:r w:rsidRPr="00CC7EBC">
        <w:rPr>
          <w:sz w:val="24"/>
          <w:szCs w:val="24"/>
        </w:rPr>
        <w:t>аффилированных</w:t>
      </w:r>
      <w:proofErr w:type="spellEnd"/>
      <w:r w:rsidRPr="00CC7EBC">
        <w:rPr>
          <w:sz w:val="24"/>
          <w:szCs w:val="24"/>
        </w:rPr>
        <w:t xml:space="preserve"> лиц иностранных физических и юридических лиц отсутствуют.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Также в отношении Претендентов на день рассмотрения заявки на участие в аукционе должно: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- отсутствовать решение о ликвидации Претендента - юридического лица;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- отсутствовать решение арбитражного суда о признании участника аукциона – юридического лица, индивидуального предпринимателя банкротом и об открытии конкурсного производства;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- отсутствовать решение о приостановлении деятельности участника аукциона в порядке, предусмотренном Кодексом Российской Федерации об административных правонарушениях.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CC7EBC" w:rsidRPr="00CC7EBC" w:rsidRDefault="00CC7EBC" w:rsidP="00CC7EBC">
      <w:pPr>
        <w:pStyle w:val="1"/>
        <w:jc w:val="center"/>
        <w:rPr>
          <w:b/>
          <w:sz w:val="24"/>
          <w:szCs w:val="24"/>
        </w:rPr>
      </w:pPr>
      <w:r w:rsidRPr="00CC7EBC">
        <w:rPr>
          <w:b/>
          <w:sz w:val="24"/>
          <w:szCs w:val="24"/>
        </w:rPr>
        <w:t xml:space="preserve">Порядок проведения аукциона и определения Победителя аукциона. Последствия признания аукциона </w:t>
      </w:r>
      <w:proofErr w:type="gramStart"/>
      <w:r w:rsidRPr="00CC7EBC">
        <w:rPr>
          <w:b/>
          <w:sz w:val="24"/>
          <w:szCs w:val="24"/>
        </w:rPr>
        <w:t>несостоявшимся</w:t>
      </w:r>
      <w:proofErr w:type="gramEnd"/>
      <w:r w:rsidRPr="00CC7EBC">
        <w:rPr>
          <w:b/>
          <w:sz w:val="24"/>
          <w:szCs w:val="24"/>
        </w:rPr>
        <w:t>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Процедура аукциона проводится в день, указанный в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Со времени начала проведения процедуры аукциона оператором размещается: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lastRenderedPageBreak/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 предложения о цене имущества следующее предложение не поступило, аукцион с помощью программно- аппаратных средств электронной площадки завершается;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При этом программными средствами электронной площадки обеспечивается: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а) исключение возможности подачи участником предложения о цене имущества, не соответствующего увеличению текущей цены на величину «шага аукциона»;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Победителем признается участник, предложивший наиболее высокую цену имущества.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Оператор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Процедура аукциона считается завершенной со времени подписания Аукционной комиссией протокола об итогах аукциона.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Аукцион признается несостоявшимся в следующих случаях: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а) не было подано ни одной Заявки на участие либо ни один из Претендентов не признан Участником;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б) принято решение о признании только одного Претендента Участником;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в) ни один из Участников не сделал предложение о начальной цене имущества;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г) в аукционе принял участие только один участник.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Решение о признан</w:t>
      </w:r>
      <w:proofErr w:type="gramStart"/>
      <w:r w:rsidRPr="00CC7EBC">
        <w:rPr>
          <w:sz w:val="24"/>
          <w:szCs w:val="24"/>
        </w:rPr>
        <w:t>ии ау</w:t>
      </w:r>
      <w:proofErr w:type="gramEnd"/>
      <w:r w:rsidRPr="00CC7EBC">
        <w:rPr>
          <w:sz w:val="24"/>
          <w:szCs w:val="24"/>
        </w:rPr>
        <w:t xml:space="preserve">кциона несостоявшимся оформляется Протоколом.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а) наименование имущества и иные позволяющие его индивидуализировать сведения;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б) цена сделки; 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Протокол об итогах аукциона размещается на электронной площадке в ее открытой части.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lastRenderedPageBreak/>
        <w:t>Победителем аукциона признается участник, предложивший наиболее высокую цену за объект недвижимости.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 xml:space="preserve">Об итогах аукционов будет сообщено на официальных сайтах: сайте администрации Татарского района </w:t>
      </w:r>
      <w:hyperlink r:id="rId21" w:history="1">
        <w:r w:rsidRPr="00CC7EBC">
          <w:rPr>
            <w:rStyle w:val="a4"/>
            <w:sz w:val="24"/>
            <w:szCs w:val="24"/>
          </w:rPr>
          <w:t>www.regiontatarsk.nso.ru/</w:t>
        </w:r>
      </w:hyperlink>
      <w:r w:rsidRPr="00CC7EBC">
        <w:rPr>
          <w:sz w:val="24"/>
          <w:szCs w:val="24"/>
        </w:rPr>
        <w:t xml:space="preserve"> и на сайте Российской Федерации для размещения информации о проведении торгов </w:t>
      </w:r>
      <w:proofErr w:type="spellStart"/>
      <w:r w:rsidRPr="00CC7EBC">
        <w:rPr>
          <w:sz w:val="24"/>
          <w:szCs w:val="24"/>
        </w:rPr>
        <w:t>www.torgi.gov.ru</w:t>
      </w:r>
      <w:proofErr w:type="spellEnd"/>
      <w:r w:rsidRPr="00CC7EBC">
        <w:rPr>
          <w:sz w:val="24"/>
          <w:szCs w:val="24"/>
        </w:rPr>
        <w:t>, в течение десяти дней со дня совершения сделок.</w:t>
      </w:r>
    </w:p>
    <w:p w:rsidR="00CC7EBC" w:rsidRPr="00CC7EBC" w:rsidRDefault="00CC7EBC" w:rsidP="00CC7EBC">
      <w:pPr>
        <w:pStyle w:val="1"/>
        <w:spacing w:before="0"/>
        <w:rPr>
          <w:sz w:val="24"/>
          <w:szCs w:val="24"/>
        </w:rPr>
      </w:pPr>
      <w:r w:rsidRPr="00CC7EBC">
        <w:rPr>
          <w:sz w:val="24"/>
          <w:szCs w:val="24"/>
        </w:rPr>
        <w:t>Ограничения для участия в аукционе отсутствуют, если Претендент не 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впоследствии будет установлено, что Претендент, победивший на аукционе и приобретший приватизируемое имущество, не имел законного права на его приобретение, сделка признается ничтожной.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b/>
          <w:color w:val="000000"/>
          <w:sz w:val="24"/>
          <w:szCs w:val="24"/>
        </w:rPr>
        <w:t>Осмотр имущества</w:t>
      </w: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производится Претендентами самостоятельно по предварительному согласованию с Продавцом по адресу</w:t>
      </w:r>
      <w:r w:rsidRPr="00CC7EBC">
        <w:rPr>
          <w:rFonts w:ascii="Times New Roman" w:hAnsi="Times New Roman" w:cs="Times New Roman"/>
          <w:sz w:val="24"/>
          <w:szCs w:val="24"/>
        </w:rPr>
        <w:t xml:space="preserve">: Новосибирская область, </w:t>
      </w:r>
      <w:proofErr w:type="gramStart"/>
      <w:r w:rsidRPr="00CC7EB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C7EBC">
        <w:rPr>
          <w:rFonts w:ascii="Times New Roman" w:hAnsi="Times New Roman" w:cs="Times New Roman"/>
          <w:sz w:val="24"/>
          <w:szCs w:val="24"/>
        </w:rPr>
        <w:t xml:space="preserve">. Татарск, ул. Ленина, 56. Проведение осмотра осуществляется без взимания платы в рабочие дни на основании устного запроса заявителя, начиная с даты размещения извещения о проведении аукциона, но не </w:t>
      </w:r>
      <w:proofErr w:type="gramStart"/>
      <w:r w:rsidRPr="00CC7EBC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C7EBC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приема заявок. Контактное лицо – Никитина Людмила Владимировна, тел. 8(38364)24282.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EBC" w:rsidRPr="00CC7EBC" w:rsidRDefault="00CC7EBC" w:rsidP="00CC7EB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EBC">
        <w:rPr>
          <w:rFonts w:ascii="Times New Roman" w:hAnsi="Times New Roman" w:cs="Times New Roman"/>
          <w:b/>
          <w:sz w:val="24"/>
          <w:szCs w:val="24"/>
        </w:rPr>
        <w:t>Срок и место заключения договора купли-продажи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sz w:val="24"/>
          <w:szCs w:val="24"/>
        </w:rPr>
        <w:t xml:space="preserve">По результатам аукциона Продавец и Победитель аукциона (Покупатель) в течение 5 (пяти) рабочих дней </w:t>
      </w:r>
      <w:proofErr w:type="gramStart"/>
      <w:r w:rsidRPr="00CC7EBC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CC7EBC">
        <w:rPr>
          <w:rFonts w:ascii="Times New Roman" w:hAnsi="Times New Roman" w:cs="Times New Roman"/>
          <w:sz w:val="24"/>
          <w:szCs w:val="24"/>
        </w:rPr>
        <w:t xml:space="preserve"> итогов аукциона заключают в соответствии с законодательством Российской Федерации договор купли-продажи недвижимого имущества в письменном виде в 3 (трех) экземплярах по форме, предусмотренной Приложением №2. к Информационному сообщению. Изменений условий договора не допускается.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sz w:val="24"/>
          <w:szCs w:val="24"/>
        </w:rPr>
        <w:t xml:space="preserve">Для заключения договора купли-продажи Победитель аукциона в указанный в настоящем разделе срок обязан прибыть по адресу Продавца: Новосибирская область, </w:t>
      </w:r>
      <w:proofErr w:type="gramStart"/>
      <w:r w:rsidRPr="00CC7EB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C7EBC">
        <w:rPr>
          <w:rFonts w:ascii="Times New Roman" w:hAnsi="Times New Roman" w:cs="Times New Roman"/>
          <w:sz w:val="24"/>
          <w:szCs w:val="24"/>
        </w:rPr>
        <w:t>. Татарск, ул. Ленина, 56., кабинет № 5, для подписания договора и оформления необходимой документации.</w:t>
      </w:r>
    </w:p>
    <w:p w:rsidR="00CC7EBC" w:rsidRPr="00CC7EBC" w:rsidRDefault="00CC7EBC" w:rsidP="00CC7EB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EBC" w:rsidRPr="00CC7EBC" w:rsidRDefault="00CC7EBC" w:rsidP="00CC7EB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EBC">
        <w:rPr>
          <w:rFonts w:ascii="Times New Roman" w:hAnsi="Times New Roman" w:cs="Times New Roman"/>
          <w:b/>
          <w:sz w:val="24"/>
          <w:szCs w:val="24"/>
        </w:rPr>
        <w:t>Условия и сроки оплаты по договору купли-продажи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sz w:val="24"/>
          <w:szCs w:val="24"/>
        </w:rPr>
        <w:t>Оплата приобретаемого на аукционе имущества производится Победителем аукциона путем перечисления денежных сре</w:t>
      </w:r>
      <w:proofErr w:type="gramStart"/>
      <w:r w:rsidRPr="00CC7EBC">
        <w:rPr>
          <w:rFonts w:ascii="Times New Roman" w:hAnsi="Times New Roman" w:cs="Times New Roman"/>
          <w:sz w:val="24"/>
          <w:szCs w:val="24"/>
        </w:rPr>
        <w:t>дств в в</w:t>
      </w:r>
      <w:proofErr w:type="gramEnd"/>
      <w:r w:rsidRPr="00CC7EBC">
        <w:rPr>
          <w:rFonts w:ascii="Times New Roman" w:hAnsi="Times New Roman" w:cs="Times New Roman"/>
          <w:sz w:val="24"/>
          <w:szCs w:val="24"/>
        </w:rPr>
        <w:t xml:space="preserve">алюте Российской Федерации на счет, в размере и сроки, указанные в договоре купли-продажи. 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sz w:val="24"/>
          <w:szCs w:val="24"/>
        </w:rPr>
        <w:t xml:space="preserve">Задаток, внесенный Покупателем, засчитывается в оплату приобретенного имущества. 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sz w:val="24"/>
          <w:szCs w:val="24"/>
        </w:rPr>
        <w:t xml:space="preserve">Факт оплаты имущества подтверждается выпиской со счета, указанного в договоре купли-продажи. 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аукциона от заключения в установленный срок договора купли-продажи результаты аукциона аннулируются Продавцом, Победитель утрачивает право на заключение указанного договора, задаток ему не возвращается. </w:t>
      </w:r>
    </w:p>
    <w:p w:rsidR="00CC7EBC" w:rsidRPr="00CC7EBC" w:rsidRDefault="00CC7EBC" w:rsidP="00CC7EB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EBC" w:rsidRPr="00CC7EBC" w:rsidRDefault="00CC7EBC" w:rsidP="00CC7EB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EBC">
        <w:rPr>
          <w:rFonts w:ascii="Times New Roman" w:hAnsi="Times New Roman" w:cs="Times New Roman"/>
          <w:b/>
          <w:sz w:val="24"/>
          <w:szCs w:val="24"/>
        </w:rPr>
        <w:lastRenderedPageBreak/>
        <w:t>Переход права собственности на имущество</w:t>
      </w:r>
    </w:p>
    <w:p w:rsidR="00CC7EBC" w:rsidRPr="00CC7EBC" w:rsidRDefault="00CC7EBC" w:rsidP="00CC7EB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EBC">
        <w:rPr>
          <w:rFonts w:ascii="Times New Roman" w:hAnsi="Times New Roman" w:cs="Times New Roman"/>
          <w:color w:val="000000"/>
          <w:sz w:val="24"/>
          <w:szCs w:val="24"/>
        </w:rPr>
        <w:t xml:space="preserve">Право собственности на приобретаемое имущество возникает у Покупателя после полной оплаты его стоимости, с момента государственной регистрации права собственности в управлении </w:t>
      </w:r>
      <w:proofErr w:type="spellStart"/>
      <w:r w:rsidRPr="00CC7EBC">
        <w:rPr>
          <w:rFonts w:ascii="Times New Roman" w:hAnsi="Times New Roman" w:cs="Times New Roman"/>
          <w:color w:val="000000"/>
          <w:sz w:val="24"/>
          <w:szCs w:val="24"/>
        </w:rPr>
        <w:t>Росреестра</w:t>
      </w:r>
      <w:proofErr w:type="spellEnd"/>
      <w:r w:rsidRPr="00CC7E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7EBC" w:rsidRPr="00571C79" w:rsidRDefault="00CC7EBC" w:rsidP="002B2D7C">
      <w:pPr>
        <w:pStyle w:val="ConsPlusNormal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sectPr w:rsidR="00CC7EBC" w:rsidRPr="00571C79" w:rsidSect="00433E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89"/>
    <w:rsid w:val="0003715B"/>
    <w:rsid w:val="0004768E"/>
    <w:rsid w:val="000628DB"/>
    <w:rsid w:val="000B6055"/>
    <w:rsid w:val="000C74A7"/>
    <w:rsid w:val="000F1D94"/>
    <w:rsid w:val="00195603"/>
    <w:rsid w:val="001D303C"/>
    <w:rsid w:val="001F5721"/>
    <w:rsid w:val="0024146B"/>
    <w:rsid w:val="00246712"/>
    <w:rsid w:val="00246CBB"/>
    <w:rsid w:val="002642B6"/>
    <w:rsid w:val="002A2A2A"/>
    <w:rsid w:val="002B2D7C"/>
    <w:rsid w:val="002D73F7"/>
    <w:rsid w:val="003043BF"/>
    <w:rsid w:val="00332376"/>
    <w:rsid w:val="003C4228"/>
    <w:rsid w:val="004003BA"/>
    <w:rsid w:val="00413DA1"/>
    <w:rsid w:val="00433E50"/>
    <w:rsid w:val="004C2F10"/>
    <w:rsid w:val="004F5E43"/>
    <w:rsid w:val="00507A04"/>
    <w:rsid w:val="005111ED"/>
    <w:rsid w:val="00511F1E"/>
    <w:rsid w:val="00571C79"/>
    <w:rsid w:val="00591B41"/>
    <w:rsid w:val="00596689"/>
    <w:rsid w:val="005C7F83"/>
    <w:rsid w:val="005F6F27"/>
    <w:rsid w:val="00636FF6"/>
    <w:rsid w:val="00684772"/>
    <w:rsid w:val="00685EC4"/>
    <w:rsid w:val="006B3DEF"/>
    <w:rsid w:val="006C27C4"/>
    <w:rsid w:val="006D7282"/>
    <w:rsid w:val="006E53BC"/>
    <w:rsid w:val="006E682F"/>
    <w:rsid w:val="006E7789"/>
    <w:rsid w:val="00741278"/>
    <w:rsid w:val="00764E6B"/>
    <w:rsid w:val="00770BE7"/>
    <w:rsid w:val="00785193"/>
    <w:rsid w:val="00813A98"/>
    <w:rsid w:val="00817322"/>
    <w:rsid w:val="00825987"/>
    <w:rsid w:val="00874A16"/>
    <w:rsid w:val="008A7E76"/>
    <w:rsid w:val="008B07B6"/>
    <w:rsid w:val="008B0ABE"/>
    <w:rsid w:val="008B1B00"/>
    <w:rsid w:val="008D48B4"/>
    <w:rsid w:val="008E5E02"/>
    <w:rsid w:val="00905948"/>
    <w:rsid w:val="00984663"/>
    <w:rsid w:val="009A0639"/>
    <w:rsid w:val="009B6158"/>
    <w:rsid w:val="009E5CF3"/>
    <w:rsid w:val="009E65CF"/>
    <w:rsid w:val="009E7D4B"/>
    <w:rsid w:val="009F5A1C"/>
    <w:rsid w:val="00A15187"/>
    <w:rsid w:val="00A3386E"/>
    <w:rsid w:val="00A45813"/>
    <w:rsid w:val="00A60ABF"/>
    <w:rsid w:val="00A83E36"/>
    <w:rsid w:val="00A84385"/>
    <w:rsid w:val="00AA2CA3"/>
    <w:rsid w:val="00AB52F4"/>
    <w:rsid w:val="00AE012A"/>
    <w:rsid w:val="00AF5704"/>
    <w:rsid w:val="00B1097D"/>
    <w:rsid w:val="00B2524D"/>
    <w:rsid w:val="00B2546A"/>
    <w:rsid w:val="00B81E5F"/>
    <w:rsid w:val="00B962E7"/>
    <w:rsid w:val="00BB2B22"/>
    <w:rsid w:val="00BD4E3A"/>
    <w:rsid w:val="00C271E6"/>
    <w:rsid w:val="00C40E95"/>
    <w:rsid w:val="00C478FA"/>
    <w:rsid w:val="00C51CE1"/>
    <w:rsid w:val="00C87AF7"/>
    <w:rsid w:val="00C90E0B"/>
    <w:rsid w:val="00CA7C28"/>
    <w:rsid w:val="00CB2CC3"/>
    <w:rsid w:val="00CC7EBC"/>
    <w:rsid w:val="00D26958"/>
    <w:rsid w:val="00D43862"/>
    <w:rsid w:val="00D8200D"/>
    <w:rsid w:val="00D8511C"/>
    <w:rsid w:val="00D95508"/>
    <w:rsid w:val="00E067F8"/>
    <w:rsid w:val="00E073FD"/>
    <w:rsid w:val="00E25719"/>
    <w:rsid w:val="00E26B08"/>
    <w:rsid w:val="00E43AB6"/>
    <w:rsid w:val="00E51FFE"/>
    <w:rsid w:val="00E61977"/>
    <w:rsid w:val="00E83662"/>
    <w:rsid w:val="00E86A76"/>
    <w:rsid w:val="00E86F00"/>
    <w:rsid w:val="00E95F67"/>
    <w:rsid w:val="00E96A15"/>
    <w:rsid w:val="00EB0D64"/>
    <w:rsid w:val="00EC75F3"/>
    <w:rsid w:val="00ED3AE2"/>
    <w:rsid w:val="00F63E58"/>
    <w:rsid w:val="00F70497"/>
    <w:rsid w:val="00F806F4"/>
    <w:rsid w:val="00F80806"/>
    <w:rsid w:val="00F82746"/>
    <w:rsid w:val="00F87D4C"/>
    <w:rsid w:val="00FA20BA"/>
    <w:rsid w:val="00FA448C"/>
    <w:rsid w:val="00FB7456"/>
    <w:rsid w:val="00FD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D7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B2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3AB6"/>
    <w:rPr>
      <w:color w:val="0000FF" w:themeColor="hyperlink"/>
      <w:u w:val="single"/>
    </w:rPr>
  </w:style>
  <w:style w:type="paragraph" w:customStyle="1" w:styleId="1">
    <w:name w:val="стандарт1"/>
    <w:basedOn w:val="a5"/>
    <w:uiPriority w:val="99"/>
    <w:rsid w:val="00CC7EBC"/>
    <w:pPr>
      <w:suppressAutoHyphens/>
      <w:spacing w:before="120"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1"/>
    <w:basedOn w:val="a"/>
    <w:rsid w:val="00CC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Indent"/>
    <w:basedOn w:val="a"/>
    <w:uiPriority w:val="99"/>
    <w:semiHidden/>
    <w:unhideWhenUsed/>
    <w:rsid w:val="00CC7EBC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s://base.garant.ru/70219376/1015fbbe346e95d1abd349c0004303ce/" TargetMode="External"/><Relationship Id="rId18" Type="http://schemas.openxmlformats.org/officeDocument/2006/relationships/hyperlink" Target="consultantplus://offline/ref=47DA40385C4FE2E6FD40B5089D57F94D6AD00E2061C6EACBDAF54FAEE3a8Q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egiontatarsk.nso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s://base.garant.ru/70219376/1015fbbe346e95d1abd349c0004303ce/" TargetMode="External"/><Relationship Id="rId17" Type="http://schemas.openxmlformats.org/officeDocument/2006/relationships/hyperlink" Target="https://www.rts-tend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help.rts-tender.ru/" TargetMode="External"/><Relationship Id="rId20" Type="http://schemas.openxmlformats.org/officeDocument/2006/relationships/hyperlink" Target="https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hyperlink" Target="https://base.garant.ru/70219376/1015fbbe346e95d1abd349c0004303ce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base.garant.ru/70219376/1015fbbe346e95d1abd349c0004303c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se.garant.ru/70219376/1015fbbe346e95d1abd349c0004303ce/" TargetMode="External"/><Relationship Id="rId19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s://base.garant.ru/70219376/1015fbbe346e95d1abd349c0004303ce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81AF4-AD1F-4F5C-A5C2-38583E0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13</Pages>
  <Words>5472</Words>
  <Characters>31193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Людмила</cp:lastModifiedBy>
  <cp:revision>82</cp:revision>
  <cp:lastPrinted>2019-11-28T04:46:00Z</cp:lastPrinted>
  <dcterms:created xsi:type="dcterms:W3CDTF">2018-04-18T01:23:00Z</dcterms:created>
  <dcterms:modified xsi:type="dcterms:W3CDTF">2019-12-03T04:35:00Z</dcterms:modified>
</cp:coreProperties>
</file>